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2F5F" w14:textId="77777777" w:rsidR="00533197" w:rsidRPr="00533197" w:rsidRDefault="00A56D82" w:rsidP="00533197">
      <w:pPr>
        <w:tabs>
          <w:tab w:val="left" w:pos="1620"/>
        </w:tabs>
        <w:jc w:val="center"/>
        <w:rPr>
          <w:b/>
          <w:caps/>
          <w:sz w:val="30"/>
          <w:szCs w:val="30"/>
        </w:rPr>
      </w:pPr>
      <w:r w:rsidRPr="00273BCA">
        <w:rPr>
          <w:b/>
          <w:caps/>
          <w:sz w:val="30"/>
          <w:szCs w:val="30"/>
        </w:rPr>
        <w:t>Michael A. Helfand</w:t>
      </w:r>
    </w:p>
    <w:p w14:paraId="459DFBA5" w14:textId="77777777" w:rsidR="00802895" w:rsidRPr="00273BCA" w:rsidRDefault="00533197" w:rsidP="00533197">
      <w:pPr>
        <w:tabs>
          <w:tab w:val="left" w:pos="1620"/>
          <w:tab w:val="left" w:pos="6660"/>
        </w:tabs>
        <w:autoSpaceDE w:val="0"/>
        <w:autoSpaceDN w:val="0"/>
        <w:adjustRightInd w:val="0"/>
        <w:jc w:val="center"/>
      </w:pPr>
      <w:r w:rsidRPr="00533197">
        <w:t>24255 Pacific Coast Highway</w:t>
      </w:r>
      <w:r>
        <w:t xml:space="preserve">, </w:t>
      </w:r>
      <w:r w:rsidRPr="00533197">
        <w:t>Malibu, CA 90263</w:t>
      </w:r>
      <w:r>
        <w:t xml:space="preserve"> </w:t>
      </w:r>
      <w:r w:rsidR="00F20F2F" w:rsidRPr="00273BCA">
        <w:t xml:space="preserve">• </w:t>
      </w:r>
      <w:r w:rsidR="00522FFE">
        <w:t>(310) 506-7694</w:t>
      </w:r>
      <w:r w:rsidR="00F20F2F" w:rsidRPr="00273BCA">
        <w:t xml:space="preserve"> • </w:t>
      </w:r>
      <w:r w:rsidR="001D35A0">
        <w:t>michael.</w:t>
      </w:r>
      <w:r w:rsidR="002B4EFB" w:rsidRPr="00273BCA">
        <w:t>helfand@</w:t>
      </w:r>
      <w:r w:rsidR="001D35A0">
        <w:t>pepperdine</w:t>
      </w:r>
      <w:r w:rsidR="002B4EFB" w:rsidRPr="00273BCA">
        <w:t>.</w:t>
      </w:r>
      <w:r w:rsidR="001D35A0">
        <w:t>edu</w:t>
      </w:r>
    </w:p>
    <w:p w14:paraId="58CBC241" w14:textId="77777777" w:rsidR="00F20F2F" w:rsidRDefault="00F20F2F" w:rsidP="00F20F2F">
      <w:pPr>
        <w:rPr>
          <w:b/>
        </w:rPr>
      </w:pPr>
    </w:p>
    <w:p w14:paraId="1BE8253C" w14:textId="77777777" w:rsidR="001D35A0" w:rsidRPr="00D453CB" w:rsidRDefault="0045032E" w:rsidP="00D453CB">
      <w:pPr>
        <w:pStyle w:val="Heading1"/>
      </w:pPr>
      <w:r w:rsidRPr="00D453CB">
        <w:t>ACADEMIC APPOINTMENTS</w:t>
      </w:r>
    </w:p>
    <w:p w14:paraId="33E93EAC" w14:textId="77777777" w:rsidR="00327791" w:rsidRPr="00D87383" w:rsidRDefault="00327791" w:rsidP="00327791">
      <w:pPr>
        <w:pStyle w:val="Heading2"/>
      </w:pPr>
      <w:r w:rsidRPr="00D87383">
        <w:t xml:space="preserve">Pepperdine University School of Law, </w:t>
      </w:r>
      <w:r w:rsidRPr="009C3D00">
        <w:rPr>
          <w:b w:val="0"/>
          <w:bCs/>
          <w:smallCaps w:val="0"/>
        </w:rPr>
        <w:t>Malibu, CA</w:t>
      </w:r>
    </w:p>
    <w:p w14:paraId="164CD8E8" w14:textId="585E54A7" w:rsidR="000D1461" w:rsidRPr="000D1461" w:rsidRDefault="000D1461" w:rsidP="000D1461">
      <w:pPr>
        <w:tabs>
          <w:tab w:val="left" w:pos="360"/>
          <w:tab w:val="left" w:pos="3240"/>
          <w:tab w:val="left" w:pos="5040"/>
          <w:tab w:val="left" w:pos="6120"/>
        </w:tabs>
        <w:ind w:left="360"/>
        <w:rPr>
          <w:iCs/>
        </w:rPr>
      </w:pPr>
      <w:r>
        <w:rPr>
          <w:i/>
        </w:rPr>
        <w:t>Brenden Mann Foundation Chair in Law &amp; Religion</w:t>
      </w:r>
      <w:r>
        <w:rPr>
          <w:i/>
        </w:rPr>
        <w:tab/>
      </w:r>
      <w:r>
        <w:rPr>
          <w:iCs/>
        </w:rPr>
        <w:t>January 1, 2022-Present</w:t>
      </w:r>
    </w:p>
    <w:p w14:paraId="6ADEFD74" w14:textId="45778C44" w:rsidR="007E1E79" w:rsidRDefault="00B4100B" w:rsidP="000D1461">
      <w:pPr>
        <w:tabs>
          <w:tab w:val="left" w:pos="360"/>
          <w:tab w:val="left" w:pos="3240"/>
          <w:tab w:val="left" w:pos="6120"/>
        </w:tabs>
        <w:ind w:left="360"/>
        <w:rPr>
          <w:iCs/>
        </w:rPr>
      </w:pPr>
      <w:r>
        <w:rPr>
          <w:i/>
        </w:rPr>
        <w:t>Vice Dean for Faculty and Research</w:t>
      </w:r>
      <w:r>
        <w:rPr>
          <w:i/>
        </w:rPr>
        <w:tab/>
      </w:r>
      <w:r>
        <w:rPr>
          <w:iCs/>
        </w:rPr>
        <w:t>August 1, 2020-Present</w:t>
      </w:r>
      <w:r>
        <w:rPr>
          <w:i/>
        </w:rPr>
        <w:br/>
      </w:r>
      <w:r w:rsidR="00327791">
        <w:rPr>
          <w:i/>
        </w:rPr>
        <w:t xml:space="preserve">Associate Dean </w:t>
      </w:r>
      <w:r w:rsidR="007E1E79">
        <w:rPr>
          <w:i/>
        </w:rPr>
        <w:t>for</w:t>
      </w:r>
      <w:r w:rsidR="00327791">
        <w:rPr>
          <w:i/>
        </w:rPr>
        <w:t xml:space="preserve"> Faculty</w:t>
      </w:r>
      <w:r w:rsidR="007E1E79">
        <w:rPr>
          <w:i/>
        </w:rPr>
        <w:t xml:space="preserve"> and Research</w:t>
      </w:r>
      <w:r w:rsidR="00327791">
        <w:rPr>
          <w:i/>
        </w:rPr>
        <w:t xml:space="preserve"> </w:t>
      </w:r>
      <w:r w:rsidR="00327791">
        <w:rPr>
          <w:i/>
        </w:rPr>
        <w:tab/>
      </w:r>
      <w:r w:rsidR="00327791">
        <w:rPr>
          <w:iCs/>
        </w:rPr>
        <w:t>July 1, 2018-</w:t>
      </w:r>
      <w:r>
        <w:rPr>
          <w:iCs/>
        </w:rPr>
        <w:t>July 31, 2020</w:t>
      </w:r>
    </w:p>
    <w:p w14:paraId="0A03BAEC" w14:textId="77777777" w:rsidR="007E1E79" w:rsidRDefault="00327791" w:rsidP="000D1461">
      <w:pPr>
        <w:tabs>
          <w:tab w:val="left" w:pos="360"/>
          <w:tab w:val="left" w:pos="3240"/>
          <w:tab w:val="left" w:pos="6120"/>
        </w:tabs>
        <w:ind w:left="360"/>
        <w:rPr>
          <w:i/>
        </w:rPr>
      </w:pPr>
      <w:r>
        <w:rPr>
          <w:i/>
        </w:rPr>
        <w:t>Professor of Law</w:t>
      </w:r>
      <w:r>
        <w:rPr>
          <w:iCs/>
        </w:rPr>
        <w:t xml:space="preserve"> </w:t>
      </w:r>
      <w:r>
        <w:rPr>
          <w:iCs/>
        </w:rPr>
        <w:tab/>
      </w:r>
      <w:r w:rsidR="007E1E79">
        <w:rPr>
          <w:iCs/>
        </w:rPr>
        <w:tab/>
      </w:r>
      <w:r>
        <w:rPr>
          <w:iCs/>
        </w:rPr>
        <w:t>August 1, 2018-Present</w:t>
      </w:r>
      <w:r>
        <w:rPr>
          <w:i/>
        </w:rPr>
        <w:t xml:space="preserve"> </w:t>
      </w:r>
    </w:p>
    <w:p w14:paraId="16161817" w14:textId="59F9B225" w:rsidR="001D35A0" w:rsidRPr="00D87383" w:rsidRDefault="00327791" w:rsidP="000D1461">
      <w:pPr>
        <w:tabs>
          <w:tab w:val="left" w:pos="360"/>
          <w:tab w:val="left" w:pos="3240"/>
          <w:tab w:val="left" w:pos="5040"/>
          <w:tab w:val="left" w:pos="6120"/>
          <w:tab w:val="left" w:pos="6210"/>
        </w:tabs>
        <w:ind w:left="360"/>
      </w:pPr>
      <w:r w:rsidRPr="00D87383">
        <w:rPr>
          <w:i/>
        </w:rPr>
        <w:t>Associate Professor of Law</w:t>
      </w:r>
      <w:r>
        <w:tab/>
      </w:r>
      <w:r w:rsidR="007E1E79">
        <w:tab/>
      </w:r>
      <w:r w:rsidR="000D1461">
        <w:tab/>
      </w:r>
      <w:r w:rsidRPr="00D87383">
        <w:t>July 2010-</w:t>
      </w:r>
      <w:r>
        <w:t>July 31, 2018</w:t>
      </w:r>
    </w:p>
    <w:p w14:paraId="68A6E865" w14:textId="77777777" w:rsidR="004F44BE" w:rsidRDefault="001D35A0" w:rsidP="00244AF4">
      <w:pPr>
        <w:tabs>
          <w:tab w:val="left" w:pos="360"/>
          <w:tab w:val="left" w:pos="2340"/>
        </w:tabs>
        <w:ind w:left="2340" w:hanging="1980"/>
      </w:pPr>
      <w:r w:rsidRPr="00D87383">
        <w:t xml:space="preserve">Courses: </w:t>
      </w:r>
      <w:r w:rsidR="00244AF4">
        <w:tab/>
      </w:r>
      <w:r w:rsidRPr="00D87383">
        <w:t>Contracts</w:t>
      </w:r>
      <w:r w:rsidR="00AE231C" w:rsidRPr="00D87383">
        <w:t xml:space="preserve"> I;</w:t>
      </w:r>
      <w:r w:rsidRPr="00D87383">
        <w:t xml:space="preserve"> </w:t>
      </w:r>
      <w:r w:rsidR="00AE231C" w:rsidRPr="00D87383">
        <w:t xml:space="preserve">Contracts II; </w:t>
      </w:r>
      <w:r w:rsidRPr="00D87383">
        <w:t>Arbitration</w:t>
      </w:r>
      <w:r w:rsidR="00AE231C" w:rsidRPr="00D87383">
        <w:t xml:space="preserve"> Law;</w:t>
      </w:r>
      <w:r w:rsidRPr="00D87383">
        <w:t xml:space="preserve"> </w:t>
      </w:r>
      <w:r w:rsidR="00170561" w:rsidRPr="00D87383">
        <w:t>Law &amp; Religion</w:t>
      </w:r>
      <w:r w:rsidR="00170561">
        <w:t xml:space="preserve">; </w:t>
      </w:r>
      <w:r w:rsidR="00AE231C" w:rsidRPr="00D87383">
        <w:t>Toleranc</w:t>
      </w:r>
      <w:r w:rsidR="00170561">
        <w:t>e, Multiculturalism and the Law</w:t>
      </w:r>
      <w:r w:rsidR="005825C1">
        <w:t>; Jewish Law</w:t>
      </w:r>
    </w:p>
    <w:p w14:paraId="662E53D0" w14:textId="77777777" w:rsidR="0027220E" w:rsidRDefault="00244AF4" w:rsidP="00244AF4">
      <w:pPr>
        <w:tabs>
          <w:tab w:val="left" w:pos="360"/>
          <w:tab w:val="left" w:pos="2340"/>
        </w:tabs>
        <w:ind w:left="2340" w:hanging="1980"/>
      </w:pPr>
      <w:r>
        <w:t>Research Interests:</w:t>
      </w:r>
      <w:r>
        <w:tab/>
        <w:t>Law &amp; Religion; Arbitration; Contracts; Constitutional Law</w:t>
      </w:r>
    </w:p>
    <w:p w14:paraId="1A524CB3" w14:textId="77777777" w:rsidR="008C7E93" w:rsidRDefault="009D0F6F" w:rsidP="00244AF4">
      <w:pPr>
        <w:tabs>
          <w:tab w:val="left" w:pos="360"/>
          <w:tab w:val="left" w:pos="2340"/>
        </w:tabs>
        <w:ind w:left="2340" w:hanging="1980"/>
      </w:pPr>
      <w:r>
        <w:t>Awards:</w:t>
      </w:r>
      <w:r>
        <w:tab/>
        <w:t>Professor of the Year</w:t>
      </w:r>
      <w:r w:rsidR="00BC7AEE">
        <w:t xml:space="preserve"> as voted by First Year Students</w:t>
      </w:r>
      <w:r>
        <w:t xml:space="preserve"> (2013-2014)</w:t>
      </w:r>
    </w:p>
    <w:p w14:paraId="62552559" w14:textId="32C39644" w:rsidR="009D0F6F" w:rsidRDefault="008C7E93" w:rsidP="00244AF4">
      <w:pPr>
        <w:tabs>
          <w:tab w:val="left" w:pos="360"/>
          <w:tab w:val="left" w:pos="2340"/>
        </w:tabs>
        <w:ind w:left="2340" w:hanging="1980"/>
      </w:pPr>
      <w:r>
        <w:tab/>
        <w:t>Professor of the Year as voted by First Year Students (2014-2015)</w:t>
      </w:r>
      <w:r w:rsidR="009D0F6F">
        <w:br/>
        <w:t>Dean’s Award for Excellence in Scholarship (2013-2014)</w:t>
      </w:r>
    </w:p>
    <w:p w14:paraId="14688001" w14:textId="3FA90506" w:rsidR="001E633D" w:rsidRDefault="003D5A57" w:rsidP="003D5A57">
      <w:pPr>
        <w:pStyle w:val="Heading2"/>
        <w:keepNext/>
        <w:keepLines/>
      </w:pPr>
      <w:r>
        <w:t xml:space="preserve">Yale Law School, </w:t>
      </w:r>
      <w:r>
        <w:rPr>
          <w:b w:val="0"/>
          <w:smallCaps w:val="0"/>
        </w:rPr>
        <w:t>New Haven, CT</w:t>
      </w:r>
    </w:p>
    <w:p w14:paraId="71E0DCCB" w14:textId="47DC6564" w:rsidR="001E633D" w:rsidRDefault="001E633D" w:rsidP="001E633D">
      <w:pPr>
        <w:tabs>
          <w:tab w:val="left" w:pos="360"/>
          <w:tab w:val="left" w:pos="5040"/>
        </w:tabs>
        <w:ind w:left="2340" w:hanging="1980"/>
      </w:pPr>
      <w:r>
        <w:rPr>
          <w:i/>
          <w:iCs/>
        </w:rPr>
        <w:t>Visiting Professor</w:t>
      </w:r>
      <w:r>
        <w:tab/>
      </w:r>
      <w:r>
        <w:tab/>
        <w:t>Spring 2020, Spring 2021</w:t>
      </w:r>
      <w:r w:rsidR="00C95B96">
        <w:t>, Spring 2022</w:t>
      </w:r>
    </w:p>
    <w:p w14:paraId="7EF2B699" w14:textId="41CCD287" w:rsidR="00152941" w:rsidRPr="00152941" w:rsidRDefault="00152941" w:rsidP="00244AF4">
      <w:pPr>
        <w:tabs>
          <w:tab w:val="left" w:pos="360"/>
          <w:tab w:val="left" w:pos="2340"/>
        </w:tabs>
        <w:ind w:left="2340" w:hanging="1980"/>
      </w:pPr>
      <w:r>
        <w:rPr>
          <w:i/>
          <w:iCs/>
        </w:rPr>
        <w:t xml:space="preserve">Oscar M. </w:t>
      </w:r>
      <w:proofErr w:type="spellStart"/>
      <w:r>
        <w:rPr>
          <w:i/>
          <w:iCs/>
        </w:rPr>
        <w:t>Ruebhausen</w:t>
      </w:r>
      <w:proofErr w:type="spellEnd"/>
      <w:r>
        <w:rPr>
          <w:i/>
          <w:iCs/>
        </w:rPr>
        <w:t xml:space="preserve"> Distinguished Fellow</w:t>
      </w:r>
      <w:r>
        <w:rPr>
          <w:i/>
          <w:iCs/>
        </w:rPr>
        <w:tab/>
      </w:r>
      <w:r>
        <w:t>Spring 2021</w:t>
      </w:r>
      <w:r w:rsidR="00C95B96">
        <w:t>, Spring 2022</w:t>
      </w:r>
    </w:p>
    <w:p w14:paraId="0410397B" w14:textId="70336694" w:rsidR="001E633D" w:rsidRPr="00D87383" w:rsidRDefault="001E633D" w:rsidP="00581149">
      <w:pPr>
        <w:tabs>
          <w:tab w:val="left" w:pos="360"/>
        </w:tabs>
        <w:ind w:left="360"/>
      </w:pPr>
      <w:r>
        <w:t>Visiting faculty member teaching co</w:t>
      </w:r>
      <w:r w:rsidR="00581149">
        <w:t>urse titled “Free Exercise Clinic Seminar” and “Advanced Free Exercise Clinic Seminar”</w:t>
      </w:r>
    </w:p>
    <w:p w14:paraId="21BADDE6" w14:textId="77777777" w:rsidR="003D5A57" w:rsidRPr="00A47BE4" w:rsidRDefault="003D5A57" w:rsidP="003D5A57">
      <w:pPr>
        <w:pStyle w:val="Heading2"/>
        <w:keepNext/>
        <w:keepLines/>
      </w:pPr>
      <w:r>
        <w:t xml:space="preserve">Kogod Research Center, Shalom Hartman Institute of North America, </w:t>
      </w:r>
      <w:r>
        <w:rPr>
          <w:b w:val="0"/>
          <w:smallCaps w:val="0"/>
        </w:rPr>
        <w:t>New York, NY</w:t>
      </w:r>
    </w:p>
    <w:p w14:paraId="18DF8B09" w14:textId="77777777" w:rsidR="003D5A57" w:rsidRPr="003D5A57" w:rsidRDefault="003D5A57" w:rsidP="003D5A57">
      <w:pPr>
        <w:tabs>
          <w:tab w:val="left" w:pos="360"/>
          <w:tab w:val="left" w:pos="5040"/>
        </w:tabs>
        <w:ind w:left="360"/>
      </w:pPr>
      <w:r>
        <w:rPr>
          <w:i/>
          <w:iCs/>
        </w:rPr>
        <w:t>Senior Research Fellow</w:t>
      </w:r>
      <w:r>
        <w:rPr>
          <w:i/>
          <w:iCs/>
        </w:rPr>
        <w:tab/>
      </w:r>
      <w:r>
        <w:t>August 2020-Present</w:t>
      </w:r>
    </w:p>
    <w:p w14:paraId="52E5A0E0" w14:textId="77777777" w:rsidR="003D5A57" w:rsidRDefault="003D5A57" w:rsidP="003D5A57">
      <w:pPr>
        <w:tabs>
          <w:tab w:val="left" w:pos="360"/>
          <w:tab w:val="left" w:pos="5040"/>
        </w:tabs>
        <w:ind w:left="360"/>
      </w:pPr>
      <w:r>
        <w:rPr>
          <w:i/>
          <w:iCs/>
        </w:rPr>
        <w:t>Research Fellow</w:t>
      </w:r>
      <w:r>
        <w:t xml:space="preserve"> </w:t>
      </w:r>
      <w:r>
        <w:tab/>
        <w:t>August 2017-July 2020</w:t>
      </w:r>
      <w:r>
        <w:br/>
        <w:t>Member of the Jewish Values and American Democracy research team.</w:t>
      </w:r>
    </w:p>
    <w:p w14:paraId="2C3D4BCB" w14:textId="44770649" w:rsidR="009C3D00" w:rsidRPr="00D87383" w:rsidRDefault="009C3D00" w:rsidP="00C8385D">
      <w:pPr>
        <w:pStyle w:val="StyleCV"/>
      </w:pPr>
      <w:proofErr w:type="spellStart"/>
      <w:r>
        <w:t>Nootbaar</w:t>
      </w:r>
      <w:proofErr w:type="spellEnd"/>
      <w:r>
        <w:t xml:space="preserve"> Institute for Law, Religion and Ethics</w:t>
      </w:r>
      <w:r w:rsidRPr="00D87383">
        <w:t>, Pepperdine University</w:t>
      </w:r>
      <w:r>
        <w:t xml:space="preserve"> School of Law</w:t>
      </w:r>
      <w:r w:rsidRPr="00D87383">
        <w:t xml:space="preserve">, </w:t>
      </w:r>
      <w:r w:rsidRPr="009C3D00">
        <w:rPr>
          <w:bCs/>
        </w:rPr>
        <w:t>Malibu, CA</w:t>
      </w:r>
    </w:p>
    <w:p w14:paraId="1A3D113B" w14:textId="782AD36C" w:rsidR="00C95B96" w:rsidRPr="00C95B96" w:rsidRDefault="00C95B96" w:rsidP="009C3D00">
      <w:pPr>
        <w:tabs>
          <w:tab w:val="left" w:pos="360"/>
          <w:tab w:val="left" w:pos="5040"/>
        </w:tabs>
        <w:ind w:left="360"/>
        <w:rPr>
          <w:iCs/>
        </w:rPr>
      </w:pPr>
      <w:r>
        <w:rPr>
          <w:i/>
        </w:rPr>
        <w:t>Co-Director</w:t>
      </w:r>
      <w:r>
        <w:rPr>
          <w:i/>
        </w:rPr>
        <w:tab/>
      </w:r>
      <w:r>
        <w:rPr>
          <w:iCs/>
        </w:rPr>
        <w:t>August 2021-Present</w:t>
      </w:r>
    </w:p>
    <w:p w14:paraId="46917227" w14:textId="5232CE48" w:rsidR="009C3D00" w:rsidRPr="00D87383" w:rsidRDefault="009C3D00" w:rsidP="009C3D00">
      <w:pPr>
        <w:tabs>
          <w:tab w:val="left" w:pos="360"/>
          <w:tab w:val="left" w:pos="5040"/>
        </w:tabs>
        <w:ind w:left="360"/>
      </w:pPr>
      <w:r>
        <w:rPr>
          <w:i/>
        </w:rPr>
        <w:t>Interim Director</w:t>
      </w:r>
      <w:r>
        <w:rPr>
          <w:iCs/>
        </w:rPr>
        <w:tab/>
        <w:t>August 2019-</w:t>
      </w:r>
      <w:r w:rsidR="00C95B96">
        <w:rPr>
          <w:iCs/>
        </w:rPr>
        <w:t>July 2021</w:t>
      </w:r>
    </w:p>
    <w:p w14:paraId="54D51FFA" w14:textId="659585CC" w:rsidR="009C3D00" w:rsidRPr="00EE6A1B" w:rsidRDefault="009C3D00" w:rsidP="009C3D00">
      <w:pPr>
        <w:tabs>
          <w:tab w:val="left" w:pos="360"/>
          <w:tab w:val="left" w:pos="5040"/>
        </w:tabs>
        <w:ind w:left="360"/>
        <w:rPr>
          <w:iCs/>
        </w:rPr>
      </w:pPr>
      <w:r w:rsidRPr="00D87383">
        <w:t>Develop programs and initiatives to promote core</w:t>
      </w:r>
      <w:r>
        <w:t xml:space="preserve"> mission of the </w:t>
      </w:r>
      <w:proofErr w:type="spellStart"/>
      <w:r>
        <w:t>Nootbaar</w:t>
      </w:r>
      <w:proofErr w:type="spellEnd"/>
      <w:r>
        <w:t xml:space="preserve"> Institute, including the annual </w:t>
      </w:r>
      <w:proofErr w:type="spellStart"/>
      <w:r>
        <w:t>Nootbaar</w:t>
      </w:r>
      <w:proofErr w:type="spellEnd"/>
      <w:r>
        <w:t xml:space="preserve"> Law &amp; Religion conference as well as other research and teaching initiatives.  </w:t>
      </w:r>
    </w:p>
    <w:p w14:paraId="7786BB9E" w14:textId="157FF464" w:rsidR="001D35A0" w:rsidRPr="00D87383" w:rsidRDefault="001D35A0" w:rsidP="00A47BE4">
      <w:pPr>
        <w:pStyle w:val="Heading2"/>
      </w:pPr>
      <w:r w:rsidRPr="00D87383">
        <w:t xml:space="preserve">Glazer Institute for Jewish Studies, Pepperdine University, </w:t>
      </w:r>
      <w:r w:rsidR="00282436" w:rsidRPr="00A02216">
        <w:rPr>
          <w:b w:val="0"/>
          <w:bCs/>
          <w:smallCaps w:val="0"/>
        </w:rPr>
        <w:t>Malibu, CA</w:t>
      </w:r>
    </w:p>
    <w:p w14:paraId="3E47349F" w14:textId="161BE15B" w:rsidR="00EE6A1B" w:rsidRDefault="00EE6A1B" w:rsidP="00EE6A1B">
      <w:pPr>
        <w:tabs>
          <w:tab w:val="left" w:pos="360"/>
          <w:tab w:val="left" w:pos="5040"/>
        </w:tabs>
        <w:ind w:left="360"/>
        <w:rPr>
          <w:iCs/>
        </w:rPr>
      </w:pPr>
      <w:r>
        <w:rPr>
          <w:i/>
        </w:rPr>
        <w:t>Co-Director</w:t>
      </w:r>
      <w:r>
        <w:rPr>
          <w:iCs/>
        </w:rPr>
        <w:tab/>
        <w:t>August 2017-</w:t>
      </w:r>
      <w:r w:rsidR="009C3D00">
        <w:rPr>
          <w:iCs/>
        </w:rPr>
        <w:t>July 2019</w:t>
      </w:r>
    </w:p>
    <w:p w14:paraId="3057EB54" w14:textId="72238C06" w:rsidR="00EE6A1B" w:rsidRPr="00EE6A1B" w:rsidRDefault="001D35A0" w:rsidP="00EE6A1B">
      <w:pPr>
        <w:tabs>
          <w:tab w:val="left" w:pos="360"/>
          <w:tab w:val="left" w:pos="5040"/>
        </w:tabs>
        <w:ind w:left="360"/>
        <w:rPr>
          <w:iCs/>
        </w:rPr>
      </w:pPr>
      <w:r w:rsidRPr="00D87383">
        <w:rPr>
          <w:i/>
        </w:rPr>
        <w:t>Associate Director</w:t>
      </w:r>
      <w:r w:rsidR="00EE6A1B">
        <w:rPr>
          <w:i/>
        </w:rPr>
        <w:tab/>
      </w:r>
      <w:r w:rsidR="00AF5AD0" w:rsidRPr="00D87383">
        <w:t>July 2010-</w:t>
      </w:r>
      <w:r w:rsidR="009C3D00">
        <w:t>July 2017</w:t>
      </w:r>
      <w:r w:rsidR="00303737" w:rsidRPr="00D87383">
        <w:t xml:space="preserve">  </w:t>
      </w:r>
    </w:p>
    <w:p w14:paraId="06D89902" w14:textId="43F0AE3A" w:rsidR="0045032E" w:rsidRDefault="00303737" w:rsidP="005C1D7B">
      <w:pPr>
        <w:tabs>
          <w:tab w:val="left" w:pos="360"/>
        </w:tabs>
        <w:ind w:left="360"/>
      </w:pPr>
      <w:r w:rsidRPr="00D87383">
        <w:t>Develop programs and initiatives to promote core</w:t>
      </w:r>
      <w:r>
        <w:t xml:space="preserve"> mission of the Glazer Institute</w:t>
      </w:r>
      <w:r w:rsidR="00137E9F">
        <w:t xml:space="preserve">.  </w:t>
      </w:r>
      <w:r>
        <w:t>Coordinate Israel internship program</w:t>
      </w:r>
      <w:r w:rsidR="00770FCB">
        <w:t>, placing</w:t>
      </w:r>
      <w:r>
        <w:t xml:space="preserve"> </w:t>
      </w:r>
      <w:r w:rsidR="005C1D7B">
        <w:t>10-15</w:t>
      </w:r>
      <w:r>
        <w:t xml:space="preserve"> undergraduate and graduate students in a </w:t>
      </w:r>
      <w:r w:rsidR="00C8385D">
        <w:t>wide range</w:t>
      </w:r>
      <w:r>
        <w:t xml:space="preserve"> of</w:t>
      </w:r>
      <w:r w:rsidR="00770FCB">
        <w:t xml:space="preserve"> industries to pursue unique employment opportunities</w:t>
      </w:r>
      <w:r>
        <w:t xml:space="preserve">.   </w:t>
      </w:r>
    </w:p>
    <w:p w14:paraId="3E7297E6" w14:textId="77777777" w:rsidR="0045032E" w:rsidRPr="00A47BE4" w:rsidRDefault="0045032E" w:rsidP="00E04EBF">
      <w:pPr>
        <w:pStyle w:val="Heading2"/>
        <w:keepNext/>
        <w:keepLines/>
      </w:pPr>
      <w:r w:rsidRPr="00A47BE4">
        <w:lastRenderedPageBreak/>
        <w:t xml:space="preserve">Straus Institute for Dispute Resolution, Pepperdine University, </w:t>
      </w:r>
      <w:r w:rsidRPr="00A47BE4">
        <w:rPr>
          <w:b w:val="0"/>
          <w:smallCaps w:val="0"/>
        </w:rPr>
        <w:t>Malibu, CA</w:t>
      </w:r>
    </w:p>
    <w:p w14:paraId="4D3A38E8" w14:textId="343AD0CE" w:rsidR="0045032E" w:rsidRDefault="0045032E" w:rsidP="009C3D00">
      <w:pPr>
        <w:keepNext/>
        <w:keepLines/>
        <w:tabs>
          <w:tab w:val="left" w:pos="5040"/>
        </w:tabs>
        <w:ind w:left="360"/>
      </w:pPr>
      <w:r>
        <w:rPr>
          <w:i/>
        </w:rPr>
        <w:t>Faculty</w:t>
      </w:r>
      <w:r>
        <w:t xml:space="preserve"> </w:t>
      </w:r>
      <w:r w:rsidR="009C3D00">
        <w:tab/>
      </w:r>
      <w:r>
        <w:t xml:space="preserve">July 2010-Present.  </w:t>
      </w:r>
      <w:r w:rsidR="009C3D00">
        <w:br/>
      </w:r>
      <w:r>
        <w:t xml:space="preserve">Member of the full-time faculty at the Institute and currently teaching Arbitration Law.   </w:t>
      </w:r>
    </w:p>
    <w:p w14:paraId="13C28383" w14:textId="4D192B63" w:rsidR="00C8385D" w:rsidRPr="00A47BE4" w:rsidRDefault="00C8385D" w:rsidP="00C8385D">
      <w:pPr>
        <w:pStyle w:val="Heading2"/>
        <w:keepNext/>
        <w:keepLines/>
      </w:pPr>
      <w:r>
        <w:t>Hebrew University</w:t>
      </w:r>
      <w:r w:rsidRPr="00A47BE4">
        <w:t>,</w:t>
      </w:r>
      <w:r>
        <w:t xml:space="preserve"> Faculty of Law, </w:t>
      </w:r>
      <w:r>
        <w:rPr>
          <w:b w:val="0"/>
          <w:smallCaps w:val="0"/>
        </w:rPr>
        <w:t>Jerusalem</w:t>
      </w:r>
      <w:r w:rsidRPr="00A47BE4">
        <w:rPr>
          <w:b w:val="0"/>
          <w:smallCaps w:val="0"/>
        </w:rPr>
        <w:t xml:space="preserve">, </w:t>
      </w:r>
      <w:r>
        <w:rPr>
          <w:b w:val="0"/>
          <w:smallCaps w:val="0"/>
        </w:rPr>
        <w:t>Israel</w:t>
      </w:r>
    </w:p>
    <w:p w14:paraId="2A4EE727" w14:textId="53BEBEF5" w:rsidR="00C8385D" w:rsidRDefault="00FD125C" w:rsidP="00C8385D">
      <w:pPr>
        <w:tabs>
          <w:tab w:val="left" w:pos="360"/>
          <w:tab w:val="left" w:pos="5040"/>
        </w:tabs>
        <w:ind w:left="360"/>
      </w:pPr>
      <w:r>
        <w:rPr>
          <w:i/>
          <w:iCs/>
        </w:rPr>
        <w:t>Visiting Faculty</w:t>
      </w:r>
      <w:r w:rsidR="009C3D00">
        <w:tab/>
      </w:r>
      <w:r w:rsidR="00C95B96">
        <w:t>November-December 2016</w:t>
      </w:r>
      <w:r w:rsidR="009C3D00">
        <w:br/>
      </w:r>
      <w:r>
        <w:t>Taught course titled “Religion, Law and Multiculturalism: The American Experience.”</w:t>
      </w:r>
    </w:p>
    <w:p w14:paraId="361B7B6C" w14:textId="6CF84750" w:rsidR="00C8385D" w:rsidRPr="00A47BE4" w:rsidRDefault="00C8385D" w:rsidP="00C8385D">
      <w:pPr>
        <w:pStyle w:val="Heading2"/>
        <w:keepNext/>
        <w:keepLines/>
      </w:pPr>
      <w:r>
        <w:t>Bar-</w:t>
      </w:r>
      <w:proofErr w:type="spellStart"/>
      <w:r>
        <w:t>Ilan</w:t>
      </w:r>
      <w:proofErr w:type="spellEnd"/>
      <w:r>
        <w:t xml:space="preserve"> University, Faculty of Law</w:t>
      </w:r>
      <w:r w:rsidRPr="00C8385D">
        <w:rPr>
          <w:b w:val="0"/>
          <w:bCs/>
        </w:rPr>
        <w:t>,</w:t>
      </w:r>
      <w:r>
        <w:rPr>
          <w:b w:val="0"/>
          <w:smallCaps w:val="0"/>
        </w:rPr>
        <w:t xml:space="preserve"> Ramat Gan</w:t>
      </w:r>
      <w:r w:rsidRPr="00A47BE4">
        <w:rPr>
          <w:b w:val="0"/>
          <w:smallCaps w:val="0"/>
        </w:rPr>
        <w:t xml:space="preserve">, </w:t>
      </w:r>
      <w:r>
        <w:rPr>
          <w:b w:val="0"/>
          <w:smallCaps w:val="0"/>
        </w:rPr>
        <w:t>Israel</w:t>
      </w:r>
    </w:p>
    <w:p w14:paraId="3FDC31CB" w14:textId="2DD320AE" w:rsidR="00FD125C" w:rsidRDefault="00FD125C" w:rsidP="00C8385D">
      <w:pPr>
        <w:tabs>
          <w:tab w:val="left" w:pos="360"/>
          <w:tab w:val="left" w:pos="5040"/>
        </w:tabs>
        <w:ind w:left="360"/>
      </w:pPr>
      <w:r>
        <w:rPr>
          <w:i/>
          <w:iCs/>
        </w:rPr>
        <w:t>Visiting Faculty</w:t>
      </w:r>
      <w:r>
        <w:t xml:space="preserve"> </w:t>
      </w:r>
      <w:r w:rsidR="009C3D00">
        <w:tab/>
      </w:r>
      <w:r w:rsidR="00C95B96">
        <w:t>May 2015</w:t>
      </w:r>
      <w:r w:rsidR="009C3D00">
        <w:br/>
      </w:r>
      <w:r>
        <w:t>Taught course titled “Religion, Law and Multiculturalism.”</w:t>
      </w:r>
    </w:p>
    <w:p w14:paraId="31A980CA" w14:textId="77777777" w:rsidR="00E8097C" w:rsidRDefault="00E8097C" w:rsidP="00C8385D">
      <w:pPr>
        <w:tabs>
          <w:tab w:val="left" w:pos="360"/>
          <w:tab w:val="left" w:pos="5040"/>
        </w:tabs>
        <w:ind w:left="360"/>
      </w:pPr>
    </w:p>
    <w:p w14:paraId="2A6DA78D" w14:textId="77777777" w:rsidR="00B871DA" w:rsidRDefault="00802895" w:rsidP="00F300B3">
      <w:pPr>
        <w:pStyle w:val="Heading1"/>
        <w:keepNext/>
        <w:spacing w:after="240"/>
      </w:pPr>
      <w:r w:rsidRPr="00FE50C9">
        <w:t>EDUCATION</w:t>
      </w:r>
    </w:p>
    <w:p w14:paraId="4BC1A05E" w14:textId="77777777" w:rsidR="00802895" w:rsidRPr="00D453CB" w:rsidRDefault="00802895" w:rsidP="00A47BE4">
      <w:pPr>
        <w:pStyle w:val="Heading2"/>
      </w:pPr>
      <w:r w:rsidRPr="00D453CB">
        <w:t>Yale Law School</w:t>
      </w:r>
      <w:r w:rsidR="00354219" w:rsidRPr="00D453CB">
        <w:t>, New Haven</w:t>
      </w:r>
      <w:r w:rsidR="00DC25E8" w:rsidRPr="00D453CB">
        <w:t>,</w:t>
      </w:r>
      <w:r w:rsidR="00354219" w:rsidRPr="00D453CB">
        <w:t xml:space="preserve"> CT</w:t>
      </w:r>
    </w:p>
    <w:p w14:paraId="5E320F50" w14:textId="77777777" w:rsidR="00802895" w:rsidRPr="00FE50C9" w:rsidRDefault="00177C76" w:rsidP="00177C76">
      <w:pPr>
        <w:tabs>
          <w:tab w:val="left" w:pos="360"/>
        </w:tabs>
      </w:pPr>
      <w:r w:rsidRPr="00FE50C9">
        <w:tab/>
      </w:r>
      <w:r w:rsidR="00802895" w:rsidRPr="00FE50C9">
        <w:t>J.D.</w:t>
      </w:r>
      <w:r w:rsidR="00B8689B" w:rsidRPr="00FE50C9">
        <w:t xml:space="preserve">, </w:t>
      </w:r>
      <w:r w:rsidR="00385006">
        <w:t>June</w:t>
      </w:r>
      <w:r w:rsidR="00385006" w:rsidRPr="00FE50C9">
        <w:t xml:space="preserve"> </w:t>
      </w:r>
      <w:r w:rsidR="00802895" w:rsidRPr="00FE50C9">
        <w:t>2007</w:t>
      </w:r>
    </w:p>
    <w:p w14:paraId="41824FBF" w14:textId="77777777" w:rsidR="006103B6" w:rsidRPr="00FE50C9" w:rsidRDefault="00177C76" w:rsidP="00177C76">
      <w:pPr>
        <w:tabs>
          <w:tab w:val="left" w:pos="360"/>
        </w:tabs>
      </w:pPr>
      <w:r w:rsidRPr="00FE50C9">
        <w:tab/>
      </w:r>
      <w:r w:rsidR="00D17C42" w:rsidRPr="00FE50C9">
        <w:t>Activities:</w:t>
      </w:r>
      <w:r w:rsidR="00D17C42" w:rsidRPr="00FE50C9">
        <w:tab/>
      </w:r>
      <w:r w:rsidR="00D17C42" w:rsidRPr="00FE50C9">
        <w:rPr>
          <w:i/>
        </w:rPr>
        <w:t xml:space="preserve">Yale Journal of Law and </w:t>
      </w:r>
      <w:r w:rsidR="00DC25E8" w:rsidRPr="00FE50C9">
        <w:rPr>
          <w:i/>
        </w:rPr>
        <w:t xml:space="preserve">the </w:t>
      </w:r>
      <w:r w:rsidR="00D17C42" w:rsidRPr="00FE50C9">
        <w:rPr>
          <w:i/>
        </w:rPr>
        <w:t>Humanities</w:t>
      </w:r>
    </w:p>
    <w:p w14:paraId="3F3A2A81" w14:textId="77777777" w:rsidR="00D17C42" w:rsidRPr="00FE50C9" w:rsidRDefault="00177C76" w:rsidP="00177C76">
      <w:pPr>
        <w:tabs>
          <w:tab w:val="left" w:pos="360"/>
        </w:tabs>
      </w:pPr>
      <w:r w:rsidRPr="00FE50C9">
        <w:tab/>
      </w:r>
      <w:r w:rsidRPr="00FE50C9">
        <w:tab/>
      </w:r>
      <w:r w:rsidRPr="00FE50C9">
        <w:tab/>
      </w:r>
      <w:r w:rsidR="008E57BA">
        <w:t>Research Assistant for</w:t>
      </w:r>
      <w:r w:rsidR="001C505E" w:rsidRPr="00FE50C9">
        <w:t xml:space="preserve"> </w:t>
      </w:r>
      <w:r w:rsidR="0039585E">
        <w:t xml:space="preserve">Professor </w:t>
      </w:r>
      <w:r w:rsidR="00354219" w:rsidRPr="00FE50C9">
        <w:t>Daniel Mar</w:t>
      </w:r>
      <w:r w:rsidR="001C505E" w:rsidRPr="00FE50C9">
        <w:t>kovits</w:t>
      </w:r>
    </w:p>
    <w:p w14:paraId="357D61B8" w14:textId="77777777" w:rsidR="0095387A" w:rsidRPr="00FE50C9" w:rsidRDefault="0095387A" w:rsidP="00DD35FA">
      <w:pPr>
        <w:pStyle w:val="Heading2"/>
        <w:keepNext/>
        <w:keepLines/>
      </w:pPr>
      <w:r w:rsidRPr="00FE50C9">
        <w:t xml:space="preserve">Yale University, </w:t>
      </w:r>
      <w:r w:rsidR="00354219" w:rsidRPr="00FE50C9">
        <w:t>Graduate School of Arts and Sciences</w:t>
      </w:r>
      <w:r w:rsidR="00075515" w:rsidRPr="00FE50C9">
        <w:t>, New Haven, CT</w:t>
      </w:r>
    </w:p>
    <w:p w14:paraId="261A94EE" w14:textId="77777777" w:rsidR="00CF1693" w:rsidRPr="00FE50C9" w:rsidRDefault="00177C76" w:rsidP="00DD35FA">
      <w:pPr>
        <w:keepNext/>
        <w:keepLines/>
        <w:tabs>
          <w:tab w:val="left" w:pos="360"/>
          <w:tab w:val="left" w:pos="1260"/>
          <w:tab w:val="left" w:pos="1800"/>
        </w:tabs>
        <w:rPr>
          <w:bCs/>
        </w:rPr>
      </w:pPr>
      <w:r w:rsidRPr="00FE50C9">
        <w:rPr>
          <w:bCs/>
        </w:rPr>
        <w:tab/>
      </w:r>
      <w:r w:rsidR="00E133C9" w:rsidRPr="00FE50C9">
        <w:rPr>
          <w:bCs/>
        </w:rPr>
        <w:t>Ph</w:t>
      </w:r>
      <w:r w:rsidR="00354219" w:rsidRPr="00FE50C9">
        <w:rPr>
          <w:bCs/>
        </w:rPr>
        <w:t>.</w:t>
      </w:r>
      <w:r w:rsidR="00E133C9" w:rsidRPr="00FE50C9">
        <w:rPr>
          <w:bCs/>
        </w:rPr>
        <w:t>D</w:t>
      </w:r>
      <w:r w:rsidR="00354219" w:rsidRPr="00FE50C9">
        <w:rPr>
          <w:bCs/>
        </w:rPr>
        <w:t>.</w:t>
      </w:r>
      <w:r w:rsidR="00E133C9" w:rsidRPr="00FE50C9">
        <w:rPr>
          <w:bCs/>
        </w:rPr>
        <w:t xml:space="preserve"> in </w:t>
      </w:r>
      <w:r w:rsidR="00BF4A88" w:rsidRPr="00FE50C9">
        <w:rPr>
          <w:bCs/>
        </w:rPr>
        <w:t xml:space="preserve">Political Science, </w:t>
      </w:r>
      <w:r w:rsidR="006D4340" w:rsidRPr="00FE50C9">
        <w:rPr>
          <w:bCs/>
        </w:rPr>
        <w:t>May 2009</w:t>
      </w:r>
    </w:p>
    <w:p w14:paraId="64D03411" w14:textId="77777777" w:rsidR="002B4EFB" w:rsidRDefault="00177C76" w:rsidP="00DD35FA">
      <w:pPr>
        <w:keepNext/>
        <w:keepLines/>
        <w:tabs>
          <w:tab w:val="left" w:pos="360"/>
          <w:tab w:val="left" w:pos="1800"/>
          <w:tab w:val="left" w:pos="3060"/>
        </w:tabs>
        <w:rPr>
          <w:bCs/>
        </w:rPr>
      </w:pPr>
      <w:r w:rsidRPr="00FE50C9">
        <w:rPr>
          <w:bCs/>
        </w:rPr>
        <w:tab/>
      </w:r>
      <w:r w:rsidR="002B4EFB">
        <w:rPr>
          <w:bCs/>
        </w:rPr>
        <w:t>M. Phil. in Political Science, December 2007</w:t>
      </w:r>
    </w:p>
    <w:p w14:paraId="226A6691" w14:textId="77777777" w:rsidR="00CE66E8" w:rsidRPr="00FE50C9" w:rsidRDefault="002B4EFB" w:rsidP="00DD35FA">
      <w:pPr>
        <w:keepNext/>
        <w:keepLines/>
        <w:tabs>
          <w:tab w:val="left" w:pos="360"/>
          <w:tab w:val="left" w:pos="1800"/>
          <w:tab w:val="left" w:pos="3060"/>
        </w:tabs>
        <w:rPr>
          <w:bCs/>
        </w:rPr>
      </w:pPr>
      <w:r>
        <w:rPr>
          <w:bCs/>
        </w:rPr>
        <w:tab/>
      </w:r>
      <w:r w:rsidR="0095387A" w:rsidRPr="00FE50C9">
        <w:rPr>
          <w:bCs/>
        </w:rPr>
        <w:t>M.A. in Political Science, December 2003</w:t>
      </w:r>
      <w:r w:rsidR="00534332" w:rsidRPr="00FE50C9">
        <w:rPr>
          <w:bCs/>
        </w:rPr>
        <w:t xml:space="preserve"> </w:t>
      </w:r>
    </w:p>
    <w:p w14:paraId="66ED7BDA" w14:textId="77777777" w:rsidR="00BF4A88" w:rsidRPr="00FE50C9" w:rsidRDefault="00FC7DC7" w:rsidP="00DD35FA">
      <w:pPr>
        <w:keepNext/>
        <w:keepLines/>
        <w:tabs>
          <w:tab w:val="left" w:pos="360"/>
          <w:tab w:val="left" w:pos="1260"/>
          <w:tab w:val="left" w:pos="1620"/>
          <w:tab w:val="left" w:pos="1800"/>
        </w:tabs>
        <w:rPr>
          <w:bCs/>
        </w:rPr>
      </w:pPr>
      <w:r w:rsidRPr="00FE50C9">
        <w:rPr>
          <w:bCs/>
        </w:rPr>
        <w:tab/>
      </w:r>
      <w:r w:rsidR="0095387A" w:rsidRPr="00FE50C9">
        <w:rPr>
          <w:bCs/>
        </w:rPr>
        <w:t xml:space="preserve">Honors: </w:t>
      </w:r>
      <w:r w:rsidR="007E617F" w:rsidRPr="00FE50C9">
        <w:rPr>
          <w:bCs/>
        </w:rPr>
        <w:tab/>
      </w:r>
      <w:r w:rsidR="0095387A" w:rsidRPr="00FE50C9">
        <w:rPr>
          <w:bCs/>
        </w:rPr>
        <w:t xml:space="preserve">James M. Cox Fellowship in Political Science </w:t>
      </w:r>
    </w:p>
    <w:p w14:paraId="3FB5365C" w14:textId="77777777" w:rsidR="006103B6" w:rsidRPr="00FE50C9" w:rsidRDefault="006103B6" w:rsidP="00A47BE4">
      <w:pPr>
        <w:pStyle w:val="Heading2"/>
        <w:rPr>
          <w:bCs/>
        </w:rPr>
      </w:pPr>
      <w:r w:rsidRPr="00FE50C9">
        <w:t>Yeshiva University</w:t>
      </w:r>
      <w:r w:rsidR="00354219" w:rsidRPr="00FE50C9">
        <w:t>, New York, NY</w:t>
      </w:r>
    </w:p>
    <w:p w14:paraId="25F32AEF" w14:textId="77777777" w:rsidR="006103B6" w:rsidRPr="00FE50C9" w:rsidRDefault="00177C76" w:rsidP="00534332">
      <w:pPr>
        <w:tabs>
          <w:tab w:val="left" w:pos="360"/>
        </w:tabs>
      </w:pPr>
      <w:r w:rsidRPr="00FE50C9">
        <w:rPr>
          <w:iCs/>
        </w:rPr>
        <w:tab/>
      </w:r>
      <w:r w:rsidR="006103B6" w:rsidRPr="00FE50C9">
        <w:rPr>
          <w:iCs/>
        </w:rPr>
        <w:t xml:space="preserve">B.A. </w:t>
      </w:r>
      <w:r w:rsidR="00901386" w:rsidRPr="00FE50C9">
        <w:rPr>
          <w:iCs/>
        </w:rPr>
        <w:t xml:space="preserve">with Honors </w:t>
      </w:r>
      <w:r w:rsidR="006103B6" w:rsidRPr="00FE50C9">
        <w:rPr>
          <w:iCs/>
        </w:rPr>
        <w:t>in Political Science, History</w:t>
      </w:r>
      <w:r w:rsidR="00F7690B" w:rsidRPr="00FE50C9">
        <w:rPr>
          <w:iCs/>
        </w:rPr>
        <w:t>,</w:t>
      </w:r>
      <w:r w:rsidR="006103B6" w:rsidRPr="00FE50C9">
        <w:rPr>
          <w:iCs/>
        </w:rPr>
        <w:t xml:space="preserve"> and Philosophy, </w:t>
      </w:r>
      <w:r w:rsidR="00827E0F" w:rsidRPr="00FE50C9">
        <w:rPr>
          <w:iCs/>
        </w:rPr>
        <w:t xml:space="preserve">May </w:t>
      </w:r>
      <w:r w:rsidR="006103B6" w:rsidRPr="00FE50C9">
        <w:rPr>
          <w:iCs/>
        </w:rPr>
        <w:t>2002</w:t>
      </w:r>
    </w:p>
    <w:p w14:paraId="7CC2DF8C" w14:textId="77777777" w:rsidR="006103B6" w:rsidRPr="00FE50C9" w:rsidRDefault="00901386" w:rsidP="008C6A2B">
      <w:pPr>
        <w:tabs>
          <w:tab w:val="left" w:pos="1260"/>
          <w:tab w:val="left" w:pos="1620"/>
        </w:tabs>
        <w:ind w:left="360"/>
        <w:rPr>
          <w:iCs/>
        </w:rPr>
      </w:pPr>
      <w:r w:rsidRPr="00FE50C9">
        <w:rPr>
          <w:iCs/>
        </w:rPr>
        <w:t>Valedictorian of Graduating Class</w:t>
      </w:r>
    </w:p>
    <w:p w14:paraId="5B06FE0F" w14:textId="77777777" w:rsidR="007307A8" w:rsidRDefault="00177C76" w:rsidP="008C6A2B">
      <w:pPr>
        <w:tabs>
          <w:tab w:val="left" w:pos="360"/>
          <w:tab w:val="left" w:pos="1260"/>
          <w:tab w:val="left" w:pos="1620"/>
          <w:tab w:val="left" w:pos="3060"/>
        </w:tabs>
      </w:pPr>
      <w:r w:rsidRPr="00FE50C9">
        <w:tab/>
      </w:r>
      <w:r w:rsidR="006103B6" w:rsidRPr="00FE50C9">
        <w:t>Honors:</w:t>
      </w:r>
      <w:r w:rsidR="008C6A2B">
        <w:t xml:space="preserve"> </w:t>
      </w:r>
      <w:r w:rsidR="008C6A2B">
        <w:tab/>
      </w:r>
      <w:r w:rsidR="007307A8" w:rsidRPr="00FE50C9">
        <w:t>Department Awards in Philosophy, Political Science</w:t>
      </w:r>
      <w:r w:rsidR="00F7690B" w:rsidRPr="00FE50C9">
        <w:t>,</w:t>
      </w:r>
      <w:r w:rsidR="007307A8" w:rsidRPr="00FE50C9">
        <w:t xml:space="preserve"> and History</w:t>
      </w:r>
    </w:p>
    <w:p w14:paraId="364D7D8F" w14:textId="77777777" w:rsidR="0036538D" w:rsidRDefault="0036538D" w:rsidP="008C6A2B">
      <w:pPr>
        <w:tabs>
          <w:tab w:val="left" w:pos="360"/>
          <w:tab w:val="left" w:pos="1260"/>
          <w:tab w:val="left" w:pos="1620"/>
          <w:tab w:val="left" w:pos="3060"/>
        </w:tabs>
      </w:pPr>
    </w:p>
    <w:p w14:paraId="55D6B74E" w14:textId="77777777" w:rsidR="00050206" w:rsidRDefault="00050206" w:rsidP="00F300B3">
      <w:pPr>
        <w:pStyle w:val="Heading1"/>
        <w:keepNext/>
        <w:spacing w:after="240"/>
      </w:pPr>
      <w:bookmarkStart w:id="0" w:name="_Hlk535707743"/>
      <w:r>
        <w:t xml:space="preserve">LAW REVIEW </w:t>
      </w:r>
      <w:r w:rsidRPr="00EB6D38">
        <w:t>PUBLI</w:t>
      </w:r>
      <w:r w:rsidRPr="00FE50C9">
        <w:t>CATIONS</w:t>
      </w:r>
    </w:p>
    <w:bookmarkStart w:id="1" w:name="_Hlk48509045"/>
    <w:p w14:paraId="5C5DD168" w14:textId="63B0662F" w:rsidR="00483174" w:rsidRPr="00483174" w:rsidRDefault="007E3570" w:rsidP="00C07EC9">
      <w:pPr>
        <w:ind w:left="720" w:hanging="360"/>
      </w:pPr>
      <w:r>
        <w:fldChar w:fldCharType="begin"/>
      </w:r>
      <w:r>
        <w:instrText xml:space="preserve"> HYPERLINK "https://ssrn.com/abstract=3520786" </w:instrText>
      </w:r>
      <w:r>
        <w:fldChar w:fldCharType="separate"/>
      </w:r>
      <w:r w:rsidR="00483174" w:rsidRPr="00483174">
        <w:rPr>
          <w:rStyle w:val="Hyperlink"/>
          <w:i/>
        </w:rPr>
        <w:t>‘The Peculiar Genius of Private-Law Systems’: Making Room for Religious Commerce</w:t>
      </w:r>
      <w:r>
        <w:rPr>
          <w:rStyle w:val="Hyperlink"/>
          <w:i/>
        </w:rPr>
        <w:fldChar w:fldCharType="end"/>
      </w:r>
      <w:r w:rsidR="00483174">
        <w:t xml:space="preserve">, 97 </w:t>
      </w:r>
      <w:r w:rsidR="00483174">
        <w:rPr>
          <w:smallCaps/>
        </w:rPr>
        <w:t>Wash. U.L. Rev.</w:t>
      </w:r>
      <w:r w:rsidR="00483174">
        <w:t xml:space="preserve"> </w:t>
      </w:r>
      <w:r w:rsidR="009D2EF4">
        <w:t xml:space="preserve">1787 </w:t>
      </w:r>
      <w:r w:rsidR="00483174">
        <w:t>(2020).</w:t>
      </w:r>
      <w:bookmarkEnd w:id="1"/>
    </w:p>
    <w:p w14:paraId="66305757" w14:textId="77777777" w:rsidR="00483174" w:rsidRDefault="00483174" w:rsidP="00C07EC9">
      <w:pPr>
        <w:ind w:left="720" w:hanging="360"/>
      </w:pPr>
    </w:p>
    <w:p w14:paraId="29431BCE" w14:textId="1810ECEC" w:rsidR="00BA6450" w:rsidRPr="00BA6450" w:rsidRDefault="006F3F4D" w:rsidP="00C07EC9">
      <w:pPr>
        <w:ind w:left="720" w:hanging="360"/>
        <w:rPr>
          <w:rStyle w:val="Hyperlink"/>
        </w:rPr>
      </w:pPr>
      <w:hyperlink r:id="rId8" w:history="1">
        <w:r w:rsidR="00BA6450" w:rsidRPr="00BA6450">
          <w:rPr>
            <w:rStyle w:val="Hyperlink"/>
            <w:i/>
            <w:iCs/>
          </w:rPr>
          <w:t>Jews and the Culture Wars: Consensus and Dissensus in Jewish Religious Liberty Advocacy</w:t>
        </w:r>
      </w:hyperlink>
      <w:r w:rsidR="00BA6450">
        <w:t xml:space="preserve">, 56 </w:t>
      </w:r>
      <w:r w:rsidR="00BA6450">
        <w:rPr>
          <w:smallCaps/>
        </w:rPr>
        <w:t>San Diego L. Rev.</w:t>
      </w:r>
      <w:r w:rsidR="00535296">
        <w:rPr>
          <w:smallCaps/>
        </w:rPr>
        <w:t xml:space="preserve"> 305</w:t>
      </w:r>
      <w:r w:rsidR="00BA6450">
        <w:rPr>
          <w:smallCaps/>
        </w:rPr>
        <w:t xml:space="preserve"> </w:t>
      </w:r>
      <w:r w:rsidR="00BA6450">
        <w:t>(2019).</w:t>
      </w:r>
    </w:p>
    <w:p w14:paraId="0E8E79F7" w14:textId="77777777" w:rsidR="00BA6450" w:rsidRDefault="00BA6450" w:rsidP="00C07EC9">
      <w:pPr>
        <w:ind w:left="720" w:hanging="360"/>
        <w:rPr>
          <w:rStyle w:val="Hyperlink"/>
          <w:i/>
          <w:iCs/>
        </w:rPr>
      </w:pPr>
    </w:p>
    <w:p w14:paraId="0AE9C131" w14:textId="77777777" w:rsidR="008A7BDB" w:rsidRPr="008A7BDB" w:rsidRDefault="006F3F4D" w:rsidP="00C07EC9">
      <w:pPr>
        <w:ind w:left="720" w:hanging="360"/>
      </w:pPr>
      <w:hyperlink r:id="rId9" w:history="1">
        <w:r w:rsidR="008A7BDB" w:rsidRPr="008E0CDC">
          <w:rPr>
            <w:rStyle w:val="Hyperlink"/>
            <w:i/>
            <w:iCs/>
          </w:rPr>
          <w:t>Implied Consent</w:t>
        </w:r>
        <w:r w:rsidR="000565C3">
          <w:rPr>
            <w:rStyle w:val="Hyperlink"/>
            <w:i/>
            <w:iCs/>
          </w:rPr>
          <w:t xml:space="preserve"> to Religious Institutions</w:t>
        </w:r>
        <w:r w:rsidR="008A7BDB" w:rsidRPr="008E0CDC">
          <w:rPr>
            <w:rStyle w:val="Hyperlink"/>
            <w:i/>
            <w:iCs/>
          </w:rPr>
          <w:t>: A Primer and a Defense</w:t>
        </w:r>
      </w:hyperlink>
      <w:r w:rsidR="008A7BDB">
        <w:t xml:space="preserve">, 50 </w:t>
      </w:r>
      <w:r w:rsidR="008A7BDB">
        <w:rPr>
          <w:smallCaps/>
        </w:rPr>
        <w:t>Conn. L. Rev.</w:t>
      </w:r>
      <w:r w:rsidR="000565C3">
        <w:rPr>
          <w:smallCaps/>
        </w:rPr>
        <w:t xml:space="preserve"> 877</w:t>
      </w:r>
      <w:r w:rsidR="008A7BDB">
        <w:rPr>
          <w:smallCaps/>
        </w:rPr>
        <w:t xml:space="preserve"> </w:t>
      </w:r>
      <w:r w:rsidR="008A7BDB">
        <w:t>(2018)</w:t>
      </w:r>
      <w:r w:rsidR="00C07EC9">
        <w:t>.</w:t>
      </w:r>
      <w:r w:rsidR="008A7BDB">
        <w:t xml:space="preserve"> </w:t>
      </w:r>
    </w:p>
    <w:p w14:paraId="44A51AB7" w14:textId="77777777" w:rsidR="008A7BDB" w:rsidRDefault="008A7BDB" w:rsidP="00050206">
      <w:pPr>
        <w:ind w:left="720" w:hanging="360"/>
      </w:pPr>
    </w:p>
    <w:p w14:paraId="0CFEB4E0" w14:textId="77777777" w:rsidR="00050206" w:rsidRDefault="006F3F4D" w:rsidP="00050206">
      <w:pPr>
        <w:ind w:left="720" w:hanging="360"/>
      </w:pPr>
      <w:hyperlink r:id="rId10" w:history="1">
        <w:r w:rsidR="00050206" w:rsidRPr="005F229E">
          <w:rPr>
            <w:rStyle w:val="Hyperlink"/>
            <w:i/>
            <w:iCs/>
          </w:rPr>
          <w:t>Identifying Substantial Burdens</w:t>
        </w:r>
      </w:hyperlink>
      <w:r w:rsidR="00050206">
        <w:t xml:space="preserve">, 2016 </w:t>
      </w:r>
      <w:r w:rsidR="00050206" w:rsidRPr="005F229E">
        <w:rPr>
          <w:smallCaps/>
        </w:rPr>
        <w:t>U. Ill. L. Rev.</w:t>
      </w:r>
      <w:r w:rsidR="00050206">
        <w:rPr>
          <w:smallCaps/>
        </w:rPr>
        <w:t xml:space="preserve"> 1771 (</w:t>
      </w:r>
      <w:r w:rsidR="00050206">
        <w:t>2016).</w:t>
      </w:r>
    </w:p>
    <w:p w14:paraId="226DB969" w14:textId="77777777" w:rsidR="00050206" w:rsidRDefault="00050206" w:rsidP="00050206">
      <w:pPr>
        <w:ind w:left="720" w:hanging="360"/>
      </w:pPr>
    </w:p>
    <w:p w14:paraId="666EC849" w14:textId="77777777" w:rsidR="00050206" w:rsidRPr="00D270F7" w:rsidRDefault="00050206" w:rsidP="00050206">
      <w:pPr>
        <w:pStyle w:val="ListParagraph"/>
        <w:numPr>
          <w:ilvl w:val="0"/>
          <w:numId w:val="23"/>
        </w:numPr>
        <w:rPr>
          <w:sz w:val="24"/>
          <w:szCs w:val="24"/>
        </w:rPr>
      </w:pPr>
      <w:r>
        <w:rPr>
          <w:sz w:val="24"/>
          <w:szCs w:val="24"/>
        </w:rPr>
        <w:t xml:space="preserve">Abridged version published as </w:t>
      </w:r>
      <w:hyperlink r:id="rId11" w:history="1">
        <w:r w:rsidRPr="00D270F7">
          <w:rPr>
            <w:rStyle w:val="Hyperlink"/>
            <w:i/>
            <w:iCs/>
            <w:sz w:val="24"/>
            <w:szCs w:val="24"/>
          </w:rPr>
          <w:t>The Substantial Burden Puzzle</w:t>
        </w:r>
      </w:hyperlink>
      <w:r>
        <w:rPr>
          <w:sz w:val="24"/>
          <w:szCs w:val="24"/>
        </w:rPr>
        <w:t xml:space="preserve">, 2016 </w:t>
      </w:r>
      <w:r>
        <w:rPr>
          <w:smallCaps/>
          <w:sz w:val="24"/>
          <w:szCs w:val="24"/>
        </w:rPr>
        <w:t>U. Ill. L. Rev. Online 1</w:t>
      </w:r>
      <w:r>
        <w:rPr>
          <w:sz w:val="24"/>
          <w:szCs w:val="24"/>
        </w:rPr>
        <w:t xml:space="preserve">. </w:t>
      </w:r>
    </w:p>
    <w:p w14:paraId="43067BE0" w14:textId="77777777" w:rsidR="00050206" w:rsidRDefault="00050206" w:rsidP="00050206">
      <w:pPr>
        <w:ind w:left="720" w:hanging="360"/>
      </w:pPr>
    </w:p>
    <w:p w14:paraId="6ACB14AB" w14:textId="77777777" w:rsidR="00050206" w:rsidRDefault="006F3F4D" w:rsidP="00050206">
      <w:pPr>
        <w:ind w:left="720" w:hanging="360"/>
      </w:pPr>
      <w:hyperlink r:id="rId12" w:history="1">
        <w:r w:rsidR="00050206" w:rsidRPr="00D1049A">
          <w:rPr>
            <w:rStyle w:val="Hyperlink"/>
            <w:i/>
          </w:rPr>
          <w:t>Arbitration’s Counter-Narrative: The Religious Arbitration Paradigm</w:t>
        </w:r>
      </w:hyperlink>
      <w:r w:rsidR="00050206">
        <w:t xml:space="preserve">, 124 </w:t>
      </w:r>
      <w:r w:rsidR="00050206">
        <w:rPr>
          <w:smallCaps/>
        </w:rPr>
        <w:t>Yale L.J. 2994 (</w:t>
      </w:r>
      <w:r w:rsidR="00050206">
        <w:t>2015) (feature submission).</w:t>
      </w:r>
    </w:p>
    <w:p w14:paraId="0BE4CB3A" w14:textId="77777777" w:rsidR="00050206" w:rsidRDefault="00050206" w:rsidP="00050206">
      <w:pPr>
        <w:ind w:left="720" w:hanging="360"/>
      </w:pPr>
    </w:p>
    <w:p w14:paraId="63552126" w14:textId="77777777" w:rsidR="00050206" w:rsidRPr="00D765D1" w:rsidRDefault="00050206" w:rsidP="00050206">
      <w:pPr>
        <w:numPr>
          <w:ilvl w:val="0"/>
          <w:numId w:val="18"/>
        </w:numPr>
        <w:tabs>
          <w:tab w:val="left" w:pos="0"/>
        </w:tabs>
      </w:pPr>
      <w:r>
        <w:t>Selected for presentation at the Harvard/Stanford/Yale Junior Faculty Forum</w:t>
      </w:r>
    </w:p>
    <w:p w14:paraId="53E587AB" w14:textId="77777777" w:rsidR="00050206" w:rsidRDefault="00050206" w:rsidP="00050206">
      <w:pPr>
        <w:ind w:left="720" w:hanging="360"/>
      </w:pPr>
    </w:p>
    <w:p w14:paraId="2792954C" w14:textId="77777777" w:rsidR="00050206" w:rsidRDefault="006F3F4D" w:rsidP="00050206">
      <w:pPr>
        <w:ind w:left="720" w:hanging="360"/>
      </w:pPr>
      <w:hyperlink r:id="rId13" w:history="1">
        <w:r w:rsidR="00050206" w:rsidRPr="00257F69">
          <w:rPr>
            <w:rStyle w:val="Hyperlink"/>
            <w:i/>
          </w:rPr>
          <w:t>Religious Institutionalism, Implied Consent, and the Value of Voluntarism</w:t>
        </w:r>
      </w:hyperlink>
      <w:r w:rsidR="00050206">
        <w:t xml:space="preserve">, 88 </w:t>
      </w:r>
      <w:r w:rsidR="00050206">
        <w:rPr>
          <w:smallCaps/>
        </w:rPr>
        <w:t xml:space="preserve">S. Cal. L. Rev. 539 </w:t>
      </w:r>
      <w:r w:rsidR="00050206">
        <w:t>(2015) (solicited submission).</w:t>
      </w:r>
    </w:p>
    <w:p w14:paraId="3D7646D9" w14:textId="77777777" w:rsidR="00050206" w:rsidRDefault="00050206" w:rsidP="00050206">
      <w:pPr>
        <w:ind w:left="720" w:hanging="360"/>
      </w:pPr>
    </w:p>
    <w:p w14:paraId="7D88BC2F" w14:textId="77777777" w:rsidR="00050206" w:rsidRPr="0027220E" w:rsidRDefault="006F3F4D" w:rsidP="00050206">
      <w:pPr>
        <w:ind w:left="720" w:hanging="360"/>
        <w:rPr>
          <w:iCs/>
        </w:rPr>
      </w:pPr>
      <w:hyperlink r:id="rId14" w:history="1">
        <w:r w:rsidR="00050206" w:rsidRPr="00964A60">
          <w:rPr>
            <w:rStyle w:val="Hyperlink"/>
            <w:i/>
          </w:rPr>
          <w:t>The Challenge of Co-Religionist Commerce</w:t>
        </w:r>
      </w:hyperlink>
      <w:r w:rsidR="00050206">
        <w:t xml:space="preserve">, 64 </w:t>
      </w:r>
      <w:r w:rsidR="00050206">
        <w:rPr>
          <w:smallCaps/>
        </w:rPr>
        <w:t>Duke L.J. 769 (</w:t>
      </w:r>
      <w:r w:rsidR="00050206">
        <w:t>2015)</w:t>
      </w:r>
      <w:r w:rsidR="00050206">
        <w:rPr>
          <w:i/>
        </w:rPr>
        <w:t xml:space="preserve"> </w:t>
      </w:r>
      <w:r w:rsidR="00050206">
        <w:rPr>
          <w:iCs/>
        </w:rPr>
        <w:t>(with Barak D. Richman).</w:t>
      </w:r>
    </w:p>
    <w:p w14:paraId="01A8509D" w14:textId="77777777" w:rsidR="00050206" w:rsidRDefault="00050206" w:rsidP="00050206">
      <w:pPr>
        <w:tabs>
          <w:tab w:val="left" w:pos="0"/>
        </w:tabs>
        <w:ind w:left="720" w:hanging="360"/>
      </w:pPr>
    </w:p>
    <w:p w14:paraId="31293C20" w14:textId="77777777" w:rsidR="00050206" w:rsidRPr="007A3D84" w:rsidRDefault="006F3F4D" w:rsidP="00050206">
      <w:pPr>
        <w:tabs>
          <w:tab w:val="left" w:pos="0"/>
        </w:tabs>
        <w:ind w:left="720" w:hanging="360"/>
      </w:pPr>
      <w:hyperlink r:id="rId15" w:history="1">
        <w:r w:rsidR="00050206" w:rsidRPr="004F44BE">
          <w:rPr>
            <w:rStyle w:val="Hyperlink"/>
            <w:i/>
          </w:rPr>
          <w:t>Religion’s Footnote Four: Church Autonomy as Arbitration</w:t>
        </w:r>
      </w:hyperlink>
      <w:r w:rsidR="00050206">
        <w:t xml:space="preserve">, 97 </w:t>
      </w:r>
      <w:r w:rsidR="00050206">
        <w:rPr>
          <w:smallCaps/>
        </w:rPr>
        <w:t>Minn</w:t>
      </w:r>
      <w:r w:rsidR="00050206" w:rsidRPr="007A3D84">
        <w:rPr>
          <w:smallCaps/>
        </w:rPr>
        <w:t>.</w:t>
      </w:r>
      <w:r w:rsidR="00050206">
        <w:rPr>
          <w:smallCaps/>
        </w:rPr>
        <w:t xml:space="preserve"> L. Rev.</w:t>
      </w:r>
      <w:r w:rsidR="00050206">
        <w:t xml:space="preserve"> 1891 (2013).</w:t>
      </w:r>
    </w:p>
    <w:p w14:paraId="15F46E19" w14:textId="77777777" w:rsidR="00050206" w:rsidRPr="00FE50C9" w:rsidRDefault="00050206" w:rsidP="00050206">
      <w:pPr>
        <w:tabs>
          <w:tab w:val="left" w:pos="1800"/>
        </w:tabs>
        <w:ind w:left="1800" w:hanging="1800"/>
        <w:rPr>
          <w:b/>
        </w:rPr>
      </w:pPr>
    </w:p>
    <w:p w14:paraId="5D306539" w14:textId="77777777" w:rsidR="00050206" w:rsidRDefault="006F3F4D" w:rsidP="00050206">
      <w:pPr>
        <w:tabs>
          <w:tab w:val="left" w:pos="0"/>
        </w:tabs>
        <w:ind w:left="720" w:hanging="360"/>
      </w:pPr>
      <w:hyperlink r:id="rId16" w:history="1">
        <w:r w:rsidR="00050206" w:rsidRPr="0042134F">
          <w:rPr>
            <w:rStyle w:val="Hyperlink"/>
            <w:i/>
          </w:rPr>
          <w:t>Litigating Religion</w:t>
        </w:r>
      </w:hyperlink>
      <w:r w:rsidR="00050206">
        <w:t xml:space="preserve">, 92 B.U. </w:t>
      </w:r>
      <w:r w:rsidR="00050206">
        <w:rPr>
          <w:smallCaps/>
        </w:rPr>
        <w:t>L. Rev. 493 (</w:t>
      </w:r>
      <w:r w:rsidR="00050206">
        <w:t>2013).</w:t>
      </w:r>
    </w:p>
    <w:p w14:paraId="24A81D61" w14:textId="77777777" w:rsidR="00050206" w:rsidRDefault="00050206" w:rsidP="00050206">
      <w:pPr>
        <w:tabs>
          <w:tab w:val="left" w:pos="0"/>
        </w:tabs>
        <w:ind w:left="720" w:hanging="360"/>
      </w:pPr>
    </w:p>
    <w:p w14:paraId="607BCFFA" w14:textId="77777777" w:rsidR="00050206" w:rsidRPr="00D765D1" w:rsidRDefault="00050206" w:rsidP="00050206">
      <w:pPr>
        <w:numPr>
          <w:ilvl w:val="0"/>
          <w:numId w:val="18"/>
        </w:numPr>
        <w:tabs>
          <w:tab w:val="left" w:pos="0"/>
        </w:tabs>
      </w:pPr>
      <w:r>
        <w:t>Selected for presentation at the Harvard/Stanford/Yale Junior Faculty Forum</w:t>
      </w:r>
    </w:p>
    <w:p w14:paraId="08E69D70" w14:textId="77777777" w:rsidR="00050206" w:rsidRDefault="00050206" w:rsidP="00050206">
      <w:pPr>
        <w:tabs>
          <w:tab w:val="left" w:pos="0"/>
        </w:tabs>
        <w:ind w:left="720" w:hanging="360"/>
        <w:rPr>
          <w:i/>
        </w:rPr>
      </w:pPr>
    </w:p>
    <w:p w14:paraId="12328F95" w14:textId="77777777" w:rsidR="00050206" w:rsidRDefault="006F3F4D" w:rsidP="00050206">
      <w:pPr>
        <w:tabs>
          <w:tab w:val="left" w:pos="0"/>
        </w:tabs>
        <w:ind w:left="720" w:hanging="360"/>
      </w:pPr>
      <w:hyperlink r:id="rId17" w:history="1">
        <w:r w:rsidR="00050206" w:rsidRPr="0042134F">
          <w:rPr>
            <w:rStyle w:val="Hyperlink"/>
            <w:i/>
          </w:rPr>
          <w:t>Religious Arbitration and the New Multiculturalism: Negotiating Conflicting Legal Orders</w:t>
        </w:r>
      </w:hyperlink>
      <w:r w:rsidR="00050206" w:rsidRPr="00137E9F">
        <w:rPr>
          <w:i/>
        </w:rPr>
        <w:t xml:space="preserve">, </w:t>
      </w:r>
      <w:r w:rsidR="00050206" w:rsidRPr="00137E9F">
        <w:t xml:space="preserve">86 </w:t>
      </w:r>
      <w:r w:rsidR="00050206" w:rsidRPr="00137E9F">
        <w:rPr>
          <w:smallCaps/>
        </w:rPr>
        <w:t>N.Y.U. L. Rev</w:t>
      </w:r>
      <w:r w:rsidR="00050206" w:rsidRPr="00137E9F">
        <w:t xml:space="preserve">. </w:t>
      </w:r>
      <w:r w:rsidR="00050206">
        <w:t>1231</w:t>
      </w:r>
      <w:r w:rsidR="00050206" w:rsidRPr="00137E9F">
        <w:t xml:space="preserve"> (2011).</w:t>
      </w:r>
    </w:p>
    <w:p w14:paraId="38BAFBF4" w14:textId="77777777" w:rsidR="00050206" w:rsidRPr="00137E9F" w:rsidRDefault="00050206" w:rsidP="00050206">
      <w:pPr>
        <w:keepLines/>
        <w:tabs>
          <w:tab w:val="left" w:pos="0"/>
        </w:tabs>
        <w:ind w:left="720" w:hanging="360"/>
        <w:rPr>
          <w:i/>
        </w:rPr>
      </w:pPr>
    </w:p>
    <w:p w14:paraId="78609BA6" w14:textId="77777777" w:rsidR="00050206" w:rsidRDefault="006F3F4D" w:rsidP="00050206">
      <w:pPr>
        <w:keepLines/>
        <w:tabs>
          <w:tab w:val="left" w:pos="0"/>
        </w:tabs>
        <w:ind w:left="720" w:hanging="360"/>
      </w:pPr>
      <w:hyperlink r:id="rId18" w:history="1">
        <w:r w:rsidR="00050206" w:rsidRPr="0042134F">
          <w:rPr>
            <w:rStyle w:val="Hyperlink"/>
            <w:i/>
          </w:rPr>
          <w:t>Fighting for the Debtor’s Soul: Regulating Religious Commercial Conduct</w:t>
        </w:r>
      </w:hyperlink>
      <w:r w:rsidR="00050206" w:rsidRPr="00137E9F">
        <w:rPr>
          <w:i/>
        </w:rPr>
        <w:t xml:space="preserve">, </w:t>
      </w:r>
      <w:r w:rsidR="00050206" w:rsidRPr="00137E9F">
        <w:t xml:space="preserve">19 </w:t>
      </w:r>
      <w:r w:rsidR="00050206" w:rsidRPr="00137E9F">
        <w:rPr>
          <w:smallCaps/>
        </w:rPr>
        <w:t>Geo. Mason L. Rev.</w:t>
      </w:r>
      <w:r w:rsidR="00050206" w:rsidRPr="00137E9F">
        <w:t xml:space="preserve"> </w:t>
      </w:r>
      <w:r w:rsidR="00050206">
        <w:t>157</w:t>
      </w:r>
      <w:r w:rsidR="00050206" w:rsidRPr="00137E9F">
        <w:t xml:space="preserve"> (2011).</w:t>
      </w:r>
    </w:p>
    <w:p w14:paraId="2D40319B" w14:textId="77777777" w:rsidR="00050206" w:rsidRPr="00137E9F" w:rsidRDefault="00050206" w:rsidP="00050206">
      <w:pPr>
        <w:keepLines/>
        <w:tabs>
          <w:tab w:val="left" w:pos="0"/>
        </w:tabs>
        <w:ind w:left="720" w:hanging="360"/>
        <w:rPr>
          <w:i/>
        </w:rPr>
      </w:pPr>
    </w:p>
    <w:p w14:paraId="12BBDC5B" w14:textId="77777777" w:rsidR="00050206" w:rsidRPr="00B66C7C" w:rsidRDefault="006F3F4D" w:rsidP="00050206">
      <w:pPr>
        <w:keepLines/>
        <w:tabs>
          <w:tab w:val="left" w:pos="0"/>
        </w:tabs>
        <w:ind w:left="720" w:hanging="360"/>
      </w:pPr>
      <w:hyperlink r:id="rId19" w:history="1">
        <w:r w:rsidR="00050206" w:rsidRPr="0042134F">
          <w:rPr>
            <w:rStyle w:val="Hyperlink"/>
            <w:i/>
          </w:rPr>
          <w:t>The Usual Suspect Classifications: Criminals, Aliens and the Future of Same-Sex Marriage</w:t>
        </w:r>
      </w:hyperlink>
      <w:r w:rsidR="00050206" w:rsidRPr="00B66C7C">
        <w:t xml:space="preserve">, </w:t>
      </w:r>
      <w:r w:rsidR="00050206" w:rsidRPr="00B66C7C">
        <w:rPr>
          <w:smallCaps/>
        </w:rPr>
        <w:t>12 U. Pa. J. Const. L.</w:t>
      </w:r>
      <w:r w:rsidR="00050206" w:rsidRPr="00B66C7C">
        <w:t xml:space="preserve"> 1 (2009).</w:t>
      </w:r>
    </w:p>
    <w:p w14:paraId="4C0148C1" w14:textId="77777777" w:rsidR="00050206" w:rsidRPr="00B66C7C" w:rsidRDefault="00050206" w:rsidP="00050206">
      <w:pPr>
        <w:tabs>
          <w:tab w:val="left" w:pos="1080"/>
        </w:tabs>
        <w:ind w:left="1080"/>
        <w:rPr>
          <w:i/>
          <w:iCs/>
        </w:rPr>
      </w:pPr>
    </w:p>
    <w:p w14:paraId="6850E8B5" w14:textId="77777777" w:rsidR="00050206" w:rsidRDefault="006F3F4D" w:rsidP="00050206">
      <w:pPr>
        <w:tabs>
          <w:tab w:val="left" w:pos="0"/>
        </w:tabs>
        <w:ind w:left="720" w:hanging="360"/>
      </w:pPr>
      <w:hyperlink r:id="rId20" w:history="1">
        <w:r w:rsidR="00050206" w:rsidRPr="0042134F">
          <w:rPr>
            <w:rStyle w:val="Hyperlink"/>
            <w:i/>
          </w:rPr>
          <w:t>How the Diversity Rationale Lays the Groundwork for New Discrimination</w:t>
        </w:r>
      </w:hyperlink>
      <w:r w:rsidR="00050206" w:rsidRPr="00B66C7C">
        <w:t xml:space="preserve">, 17 </w:t>
      </w:r>
      <w:r w:rsidR="00050206" w:rsidRPr="00B66C7C">
        <w:rPr>
          <w:smallCaps/>
        </w:rPr>
        <w:t xml:space="preserve">Wm. &amp; Mary Bill </w:t>
      </w:r>
      <w:proofErr w:type="spellStart"/>
      <w:r w:rsidR="00050206" w:rsidRPr="00B66C7C">
        <w:rPr>
          <w:smallCaps/>
        </w:rPr>
        <w:t>Rts</w:t>
      </w:r>
      <w:proofErr w:type="spellEnd"/>
      <w:r w:rsidR="00050206" w:rsidRPr="00B66C7C">
        <w:rPr>
          <w:smallCaps/>
        </w:rPr>
        <w:t xml:space="preserve">. J. 607 </w:t>
      </w:r>
      <w:r w:rsidR="00050206" w:rsidRPr="00B66C7C">
        <w:t>(2009).</w:t>
      </w:r>
    </w:p>
    <w:p w14:paraId="02FC445F" w14:textId="77777777" w:rsidR="00050206" w:rsidRDefault="00050206" w:rsidP="00050206">
      <w:pPr>
        <w:tabs>
          <w:tab w:val="left" w:pos="0"/>
        </w:tabs>
        <w:ind w:left="720" w:hanging="360"/>
      </w:pPr>
    </w:p>
    <w:p w14:paraId="22D7911C" w14:textId="77777777" w:rsidR="00050206" w:rsidRPr="00D453CB" w:rsidRDefault="006F3F4D" w:rsidP="00050206">
      <w:pPr>
        <w:keepNext/>
        <w:keepLines/>
        <w:tabs>
          <w:tab w:val="left" w:pos="0"/>
        </w:tabs>
        <w:ind w:left="720" w:hanging="360"/>
        <w:rPr>
          <w:i/>
        </w:rPr>
      </w:pPr>
      <w:hyperlink r:id="rId21" w:history="1">
        <w:r w:rsidR="00050206" w:rsidRPr="0042134F">
          <w:rPr>
            <w:rStyle w:val="Hyperlink"/>
            <w:i/>
          </w:rPr>
          <w:t>When Religious Practices Become Legal Obligations: Extending the Foreign Compulsion Defense</w:t>
        </w:r>
      </w:hyperlink>
      <w:r w:rsidR="00050206" w:rsidRPr="00B66C7C">
        <w:t>, 23 J</w:t>
      </w:r>
      <w:r w:rsidR="00050206" w:rsidRPr="00B66C7C">
        <w:rPr>
          <w:smallCaps/>
        </w:rPr>
        <w:t>.L. &amp; Religion</w:t>
      </w:r>
      <w:r w:rsidR="00050206" w:rsidRPr="00B66C7C">
        <w:t xml:space="preserve"> 535 (2008) (peer reviewed).</w:t>
      </w:r>
    </w:p>
    <w:p w14:paraId="42E6932D" w14:textId="77777777" w:rsidR="00050206" w:rsidRDefault="00050206" w:rsidP="00050206">
      <w:pPr>
        <w:tabs>
          <w:tab w:val="left" w:pos="1080"/>
        </w:tabs>
      </w:pPr>
    </w:p>
    <w:p w14:paraId="22A8F214" w14:textId="77777777" w:rsidR="00050206" w:rsidRPr="00FE50C9" w:rsidRDefault="00050206" w:rsidP="00F300B3">
      <w:pPr>
        <w:pStyle w:val="Heading1"/>
        <w:keepNext/>
        <w:spacing w:after="240"/>
        <w:rPr>
          <w:i/>
        </w:rPr>
      </w:pPr>
      <w:r>
        <w:lastRenderedPageBreak/>
        <w:t>BOOKS AND BOOK CHAPTERS</w:t>
      </w:r>
    </w:p>
    <w:bookmarkStart w:id="2" w:name="_Hlk520064533"/>
    <w:bookmarkStart w:id="3" w:name="_Hlk501526345"/>
    <w:p w14:paraId="69386738" w14:textId="10D86686" w:rsidR="00622E68" w:rsidRPr="00622E68" w:rsidRDefault="00907B84" w:rsidP="008A7BDB">
      <w:pPr>
        <w:keepNext/>
        <w:keepLines/>
        <w:tabs>
          <w:tab w:val="left" w:pos="1080"/>
        </w:tabs>
        <w:ind w:left="720" w:hanging="360"/>
      </w:pPr>
      <w:r>
        <w:rPr>
          <w:i/>
          <w:iCs/>
        </w:rPr>
        <w:fldChar w:fldCharType="begin"/>
      </w:r>
      <w:r>
        <w:rPr>
          <w:i/>
          <w:iCs/>
        </w:rPr>
        <w:instrText xml:space="preserve"> HYPERLINK "https://papers.ssrn.com/sol3/papers.cfm?abstract_id=3864539" </w:instrText>
      </w:r>
      <w:r>
        <w:rPr>
          <w:i/>
          <w:iCs/>
        </w:rPr>
        <w:fldChar w:fldCharType="separate"/>
      </w:r>
      <w:r w:rsidR="00622E68" w:rsidRPr="00907B84">
        <w:rPr>
          <w:rStyle w:val="Hyperlink"/>
          <w:i/>
          <w:iCs/>
        </w:rPr>
        <w:t>What Is Jewish Law? A Conceptual View from U.S. Courts</w:t>
      </w:r>
      <w:r>
        <w:rPr>
          <w:i/>
          <w:iCs/>
        </w:rPr>
        <w:fldChar w:fldCharType="end"/>
      </w:r>
      <w:r w:rsidR="00622E68">
        <w:t xml:space="preserve">, </w:t>
      </w:r>
      <w:r w:rsidR="00622E68">
        <w:rPr>
          <w:smallCaps/>
        </w:rPr>
        <w:t xml:space="preserve">Oxford Legal Handbook on Jewish Law </w:t>
      </w:r>
      <w:r w:rsidR="00622E68">
        <w:t xml:space="preserve">(Zev Eleff, Roberta Kwall &amp; Chaim Saiman eds. forthcoming 2022). </w:t>
      </w:r>
    </w:p>
    <w:p w14:paraId="38977C19" w14:textId="77777777" w:rsidR="00622E68" w:rsidRDefault="00622E68" w:rsidP="008A7BDB">
      <w:pPr>
        <w:keepNext/>
        <w:keepLines/>
        <w:tabs>
          <w:tab w:val="left" w:pos="1080"/>
        </w:tabs>
        <w:ind w:left="720" w:hanging="360"/>
        <w:rPr>
          <w:i/>
          <w:iCs/>
        </w:rPr>
      </w:pPr>
    </w:p>
    <w:p w14:paraId="465B9CBE" w14:textId="33DCCC54" w:rsidR="00B3067A" w:rsidRDefault="006F3F4D" w:rsidP="008A7BDB">
      <w:pPr>
        <w:keepNext/>
        <w:keepLines/>
        <w:tabs>
          <w:tab w:val="left" w:pos="1080"/>
        </w:tabs>
        <w:ind w:left="720" w:hanging="360"/>
        <w:rPr>
          <w:i/>
          <w:iCs/>
        </w:rPr>
      </w:pPr>
      <w:hyperlink r:id="rId22" w:history="1">
        <w:r w:rsidR="00054562" w:rsidRPr="00054562">
          <w:rPr>
            <w:rStyle w:val="Hyperlink"/>
            <w:i/>
            <w:iCs/>
          </w:rPr>
          <w:t>Privatization and Pluralism in Dispute Resolution: Promoting Religious Values Through Contract</w:t>
        </w:r>
      </w:hyperlink>
      <w:r w:rsidR="00B3067A">
        <w:t xml:space="preserve">, </w:t>
      </w:r>
      <w:r w:rsidR="00191036">
        <w:rPr>
          <w:i/>
          <w:iCs/>
        </w:rPr>
        <w:t xml:space="preserve">in </w:t>
      </w:r>
      <w:r w:rsidR="00191036">
        <w:rPr>
          <w:smallCaps/>
        </w:rPr>
        <w:t>Christianity and Private Law</w:t>
      </w:r>
      <w:r w:rsidR="00191036">
        <w:t xml:space="preserve"> </w:t>
      </w:r>
      <w:r w:rsidR="00F8658B">
        <w:t xml:space="preserve">219 </w:t>
      </w:r>
      <w:r w:rsidR="00191036">
        <w:rPr>
          <w:smallCaps/>
        </w:rPr>
        <w:t>(</w:t>
      </w:r>
      <w:r w:rsidR="00191036" w:rsidRPr="00191036">
        <w:t>Robert</w:t>
      </w:r>
      <w:r w:rsidR="00191036">
        <w:t xml:space="preserve"> Cochran &amp; Michael Moreland eds.</w:t>
      </w:r>
      <w:r w:rsidR="00054562">
        <w:t xml:space="preserve"> Routledge</w:t>
      </w:r>
      <w:r w:rsidR="00191036">
        <w:t>) (20</w:t>
      </w:r>
      <w:r w:rsidR="009C3D00">
        <w:t>2</w:t>
      </w:r>
      <w:r w:rsidR="00F8658B">
        <w:t>0</w:t>
      </w:r>
      <w:r w:rsidR="00191036">
        <w:t>)</w:t>
      </w:r>
      <w:r w:rsidR="00B3067A">
        <w:t>.</w:t>
      </w:r>
      <w:bookmarkEnd w:id="2"/>
    </w:p>
    <w:p w14:paraId="4398F6B2" w14:textId="77777777" w:rsidR="00B3067A" w:rsidRDefault="00B3067A" w:rsidP="008A7BDB">
      <w:pPr>
        <w:keepNext/>
        <w:keepLines/>
        <w:tabs>
          <w:tab w:val="left" w:pos="1080"/>
        </w:tabs>
        <w:ind w:left="720" w:hanging="360"/>
        <w:rPr>
          <w:i/>
          <w:iCs/>
        </w:rPr>
      </w:pPr>
    </w:p>
    <w:p w14:paraId="5E3CE40D" w14:textId="085D946E" w:rsidR="00E3693E" w:rsidRPr="00E3693E" w:rsidRDefault="006F3F4D" w:rsidP="008A7BDB">
      <w:pPr>
        <w:keepNext/>
        <w:keepLines/>
        <w:tabs>
          <w:tab w:val="left" w:pos="1080"/>
        </w:tabs>
        <w:ind w:left="720" w:hanging="360"/>
      </w:pPr>
      <w:hyperlink r:id="rId23" w:history="1">
        <w:r w:rsidR="00E3693E" w:rsidRPr="00E3693E">
          <w:rPr>
            <w:rStyle w:val="Hyperlink"/>
            <w:i/>
            <w:iCs/>
          </w:rPr>
          <w:t>The Future of Religious Arbitration in the United States: Looking Through a Pluralist Lens</w:t>
        </w:r>
      </w:hyperlink>
      <w:r w:rsidR="00E3693E">
        <w:t xml:space="preserve">, </w:t>
      </w:r>
      <w:r w:rsidR="00E3693E">
        <w:rPr>
          <w:smallCaps/>
        </w:rPr>
        <w:t>Oxford Legal Handbook on Global Legal Pluralism</w:t>
      </w:r>
      <w:r w:rsidR="00E3693E">
        <w:t xml:space="preserve"> </w:t>
      </w:r>
      <w:r w:rsidR="005D2B1B">
        <w:t xml:space="preserve">901 </w:t>
      </w:r>
      <w:r w:rsidR="00E3693E">
        <w:t>(Paul Schiff Berman ed. Oxford University Press) (2</w:t>
      </w:r>
      <w:r w:rsidR="009C3D00">
        <w:t>020</w:t>
      </w:r>
      <w:r w:rsidR="00E3693E">
        <w:t>).</w:t>
      </w:r>
    </w:p>
    <w:p w14:paraId="6105BB4F" w14:textId="77777777" w:rsidR="00E3693E" w:rsidRDefault="00E3693E" w:rsidP="008A7BDB">
      <w:pPr>
        <w:keepNext/>
        <w:keepLines/>
        <w:tabs>
          <w:tab w:val="left" w:pos="1080"/>
        </w:tabs>
        <w:ind w:left="720" w:hanging="360"/>
      </w:pPr>
    </w:p>
    <w:p w14:paraId="33EFB7D1" w14:textId="77777777" w:rsidR="00355F17" w:rsidRPr="00355F17" w:rsidRDefault="006F3F4D" w:rsidP="008A7BDB">
      <w:pPr>
        <w:keepNext/>
        <w:keepLines/>
        <w:tabs>
          <w:tab w:val="left" w:pos="1080"/>
        </w:tabs>
        <w:ind w:left="720" w:hanging="360"/>
      </w:pPr>
      <w:hyperlink r:id="rId24" w:history="1">
        <w:r w:rsidR="00355F17" w:rsidRPr="00355F17">
          <w:rPr>
            <w:rStyle w:val="Hyperlink"/>
            <w:i/>
            <w:iCs/>
          </w:rPr>
          <w:t>When Judges Are Theologians: Adjudicating Religious Questions</w:t>
        </w:r>
      </w:hyperlink>
      <w:r w:rsidR="00355F17">
        <w:t xml:space="preserve">, </w:t>
      </w:r>
      <w:r w:rsidR="00355F17">
        <w:rPr>
          <w:i/>
          <w:iCs/>
        </w:rPr>
        <w:t xml:space="preserve">in </w:t>
      </w:r>
      <w:r w:rsidR="00355F17">
        <w:rPr>
          <w:smallCaps/>
        </w:rPr>
        <w:t>Research Handbook on Law &amp; Religion</w:t>
      </w:r>
      <w:r w:rsidR="00683CB3">
        <w:rPr>
          <w:smallCaps/>
        </w:rPr>
        <w:t xml:space="preserve"> 262</w:t>
      </w:r>
      <w:r w:rsidR="00355F17">
        <w:t xml:space="preserve"> (Rex Ahdar ed. Edward Elgar Publishing) (201</w:t>
      </w:r>
      <w:r w:rsidR="00191036">
        <w:t>8</w:t>
      </w:r>
      <w:r w:rsidR="00355F17">
        <w:t>).</w:t>
      </w:r>
    </w:p>
    <w:p w14:paraId="0E6B98E8" w14:textId="77777777" w:rsidR="00355F17" w:rsidRDefault="00355F17" w:rsidP="008A7BDB">
      <w:pPr>
        <w:keepNext/>
        <w:keepLines/>
        <w:tabs>
          <w:tab w:val="left" w:pos="1080"/>
        </w:tabs>
        <w:ind w:left="720" w:hanging="360"/>
        <w:rPr>
          <w:i/>
          <w:iCs/>
        </w:rPr>
      </w:pPr>
    </w:p>
    <w:p w14:paraId="50D5B6CD" w14:textId="77777777" w:rsidR="008A7BDB" w:rsidRPr="008A7BDB" w:rsidRDefault="008A7BDB" w:rsidP="008A7BDB">
      <w:pPr>
        <w:keepNext/>
        <w:keepLines/>
        <w:tabs>
          <w:tab w:val="left" w:pos="1080"/>
        </w:tabs>
        <w:ind w:left="720" w:hanging="360"/>
      </w:pPr>
      <w:r>
        <w:rPr>
          <w:i/>
          <w:iCs/>
        </w:rPr>
        <w:t>Implied Consent Religious Institutionalism: Applications and Limits</w:t>
      </w:r>
      <w:r>
        <w:t xml:space="preserve">, </w:t>
      </w:r>
      <w:r>
        <w:rPr>
          <w:i/>
          <w:iCs/>
        </w:rPr>
        <w:t>in</w:t>
      </w:r>
      <w:r>
        <w:t xml:space="preserve"> </w:t>
      </w:r>
      <w:hyperlink r:id="rId25" w:history="1">
        <w:r w:rsidRPr="001B405F">
          <w:rPr>
            <w:rStyle w:val="Hyperlink"/>
            <w:smallCaps/>
          </w:rPr>
          <w:t>Religious Freedom and LGBT Rights: Possibilities and Challenges for Finding Common Ground</w:t>
        </w:r>
      </w:hyperlink>
      <w:r>
        <w:rPr>
          <w:smallCaps/>
        </w:rPr>
        <w:t xml:space="preserve"> </w:t>
      </w:r>
      <w:r w:rsidR="00623F57">
        <w:rPr>
          <w:smallCaps/>
        </w:rPr>
        <w:t xml:space="preserve">135 </w:t>
      </w:r>
      <w:r>
        <w:t>(Robin Fretwell Wilson and William Eskridge eds. Cambridge University Press) (</w:t>
      </w:r>
      <w:r w:rsidR="001B405F">
        <w:t>2018</w:t>
      </w:r>
      <w:r>
        <w:t>)</w:t>
      </w:r>
      <w:r w:rsidR="00327791">
        <w:t xml:space="preserve"> </w:t>
      </w:r>
    </w:p>
    <w:bookmarkEnd w:id="3"/>
    <w:p w14:paraId="31D2AAFE" w14:textId="77777777" w:rsidR="008A7BDB" w:rsidRDefault="008A7BDB" w:rsidP="00050206">
      <w:pPr>
        <w:keepNext/>
        <w:keepLines/>
        <w:tabs>
          <w:tab w:val="left" w:pos="1080"/>
        </w:tabs>
        <w:ind w:left="720" w:hanging="360"/>
        <w:rPr>
          <w:i/>
          <w:iCs/>
        </w:rPr>
      </w:pPr>
    </w:p>
    <w:p w14:paraId="79F6A7EA" w14:textId="77777777" w:rsidR="00050206" w:rsidRDefault="00050206" w:rsidP="00050206">
      <w:pPr>
        <w:keepNext/>
        <w:keepLines/>
        <w:tabs>
          <w:tab w:val="left" w:pos="1080"/>
        </w:tabs>
        <w:ind w:left="720" w:hanging="360"/>
      </w:pPr>
      <w:r>
        <w:rPr>
          <w:i/>
          <w:iCs/>
        </w:rPr>
        <w:t xml:space="preserve">The Future of Religious Liberty in the Wake of </w:t>
      </w:r>
      <w:r>
        <w:t xml:space="preserve">Hobby Lobby, </w:t>
      </w:r>
      <w:r>
        <w:rPr>
          <w:i/>
          <w:iCs/>
        </w:rPr>
        <w:t xml:space="preserve">in </w:t>
      </w:r>
      <w:hyperlink r:id="rId26" w:history="1">
        <w:r w:rsidRPr="008E0CDC">
          <w:rPr>
            <w:rStyle w:val="Hyperlink"/>
            <w:smallCaps/>
          </w:rPr>
          <w:t>The Contested Place of Religion in Family Life</w:t>
        </w:r>
      </w:hyperlink>
      <w:r>
        <w:t xml:space="preserve"> </w:t>
      </w:r>
      <w:r w:rsidR="00327791">
        <w:t xml:space="preserve">40 </w:t>
      </w:r>
      <w:r>
        <w:t>(Robin Fretwell Wilson ed. Cambridge University Press</w:t>
      </w:r>
      <w:r w:rsidR="00327791">
        <w:t xml:space="preserve"> 2018</w:t>
      </w:r>
      <w:r>
        <w:t>).</w:t>
      </w:r>
    </w:p>
    <w:p w14:paraId="0694AD74" w14:textId="77777777" w:rsidR="00050206" w:rsidRDefault="00050206" w:rsidP="00050206">
      <w:pPr>
        <w:tabs>
          <w:tab w:val="left" w:pos="1080"/>
        </w:tabs>
        <w:ind w:left="720" w:hanging="360"/>
      </w:pPr>
    </w:p>
    <w:p w14:paraId="10CEEEEB" w14:textId="77777777" w:rsidR="00050206" w:rsidRDefault="00050206" w:rsidP="00050206">
      <w:pPr>
        <w:keepNext/>
        <w:keepLines/>
        <w:tabs>
          <w:tab w:val="left" w:pos="1080"/>
        </w:tabs>
        <w:ind w:left="720" w:hanging="360"/>
      </w:pPr>
      <w:r>
        <w:rPr>
          <w:i/>
          <w:iCs/>
        </w:rPr>
        <w:t>The Substantial Burden Question: Secular Tools for Secular Courts</w:t>
      </w:r>
      <w:r>
        <w:t xml:space="preserve">, </w:t>
      </w:r>
      <w:r>
        <w:rPr>
          <w:i/>
          <w:iCs/>
        </w:rPr>
        <w:t xml:space="preserve">in </w:t>
      </w:r>
      <w:hyperlink r:id="rId27" w:history="1">
        <w:r w:rsidRPr="008E0CDC">
          <w:rPr>
            <w:rStyle w:val="Hyperlink"/>
            <w:smallCaps/>
          </w:rPr>
          <w:t>The Contested Place of Religion in Family Life</w:t>
        </w:r>
      </w:hyperlink>
      <w:r>
        <w:t xml:space="preserve"> </w:t>
      </w:r>
      <w:r w:rsidR="00327791">
        <w:t xml:space="preserve">138 </w:t>
      </w:r>
      <w:r>
        <w:t>(Robin Fretwell Wilson ed. Cambridge University Press</w:t>
      </w:r>
      <w:r w:rsidR="00327791">
        <w:t xml:space="preserve"> 2018</w:t>
      </w:r>
      <w:r>
        <w:t>).</w:t>
      </w:r>
    </w:p>
    <w:p w14:paraId="6DB0748D" w14:textId="77777777" w:rsidR="00050206" w:rsidRDefault="00050206" w:rsidP="00050206">
      <w:pPr>
        <w:tabs>
          <w:tab w:val="left" w:pos="1080"/>
        </w:tabs>
        <w:ind w:left="720" w:hanging="360"/>
      </w:pPr>
    </w:p>
    <w:p w14:paraId="2574347E" w14:textId="77777777" w:rsidR="00050206" w:rsidRDefault="006F3F4D" w:rsidP="00050206">
      <w:pPr>
        <w:tabs>
          <w:tab w:val="left" w:pos="1080"/>
        </w:tabs>
        <w:ind w:left="720" w:hanging="360"/>
      </w:pPr>
      <w:hyperlink r:id="rId28" w:history="1">
        <w:r w:rsidR="00050206" w:rsidRPr="00F66D55">
          <w:rPr>
            <w:rStyle w:val="Hyperlink"/>
            <w:smallCaps/>
          </w:rPr>
          <w:t>Negotiating State and Non-State Law: The Challenges of Global and Local Legal Pluralism</w:t>
        </w:r>
      </w:hyperlink>
      <w:r w:rsidR="00050206">
        <w:t xml:space="preserve"> (Michael A. Helfand, ed., Cambridge University Press 2015).</w:t>
      </w:r>
    </w:p>
    <w:p w14:paraId="760E9592" w14:textId="77777777" w:rsidR="00050206" w:rsidRDefault="00050206" w:rsidP="00050206">
      <w:pPr>
        <w:tabs>
          <w:tab w:val="left" w:pos="1080"/>
        </w:tabs>
        <w:ind w:left="720" w:hanging="360"/>
      </w:pPr>
    </w:p>
    <w:p w14:paraId="288CED0A" w14:textId="77777777" w:rsidR="00050206" w:rsidRDefault="006F3F4D" w:rsidP="00050206">
      <w:pPr>
        <w:tabs>
          <w:tab w:val="left" w:pos="1080"/>
        </w:tabs>
        <w:ind w:left="720" w:hanging="360"/>
      </w:pPr>
      <w:hyperlink r:id="rId29" w:history="1">
        <w:r w:rsidR="00050206" w:rsidRPr="00132289">
          <w:rPr>
            <w:rStyle w:val="Hyperlink"/>
            <w:i/>
          </w:rPr>
          <w:t>The Persistence of Sovereignty and the Rise of the Legal Subject</w:t>
        </w:r>
      </w:hyperlink>
      <w:r w:rsidR="00050206">
        <w:t xml:space="preserve">, </w:t>
      </w:r>
      <w:r w:rsidR="00050206">
        <w:rPr>
          <w:i/>
        </w:rPr>
        <w:t xml:space="preserve">in </w:t>
      </w:r>
      <w:r w:rsidR="00050206">
        <w:rPr>
          <w:smallCaps/>
        </w:rPr>
        <w:t xml:space="preserve">Negotiating State and Non-State Law: The Challenges of Global and Local Legal Pluralism 307 </w:t>
      </w:r>
      <w:r w:rsidR="00050206">
        <w:t>(Michael A. Helfand ed., Cambridge University Press, 2015).</w:t>
      </w:r>
    </w:p>
    <w:p w14:paraId="416E5ACB" w14:textId="77777777" w:rsidR="00050206" w:rsidRDefault="00050206" w:rsidP="00050206">
      <w:pPr>
        <w:tabs>
          <w:tab w:val="left" w:pos="1080"/>
        </w:tabs>
        <w:ind w:left="720" w:hanging="360"/>
      </w:pPr>
    </w:p>
    <w:p w14:paraId="419E067F" w14:textId="77777777" w:rsidR="00050206" w:rsidRPr="00FE50C9" w:rsidRDefault="00050206" w:rsidP="00F300B3">
      <w:pPr>
        <w:pStyle w:val="Heading1"/>
        <w:keepNext/>
        <w:spacing w:after="240"/>
        <w:rPr>
          <w:i/>
        </w:rPr>
      </w:pPr>
      <w:r>
        <w:t>ESSAYS</w:t>
      </w:r>
      <w:r w:rsidR="00C861D4">
        <w:t>, BOOK REVIEWS,</w:t>
      </w:r>
      <w:r>
        <w:t xml:space="preserve"> AND OTHER SCHOLARLY PUBLICATIONS</w:t>
      </w:r>
    </w:p>
    <w:p w14:paraId="18B7DE6A" w14:textId="302EDAD1" w:rsidR="00811F4A" w:rsidRDefault="006F3F4D" w:rsidP="00811F4A">
      <w:pPr>
        <w:tabs>
          <w:tab w:val="left" w:pos="0"/>
        </w:tabs>
        <w:ind w:left="720" w:hanging="360"/>
      </w:pPr>
      <w:hyperlink r:id="rId30" w:history="1">
        <w:r w:rsidR="00811F4A" w:rsidRPr="00811F4A">
          <w:rPr>
            <w:rStyle w:val="Hyperlink"/>
            <w:i/>
            <w:iCs/>
          </w:rPr>
          <w:t xml:space="preserve">A Vision for Church-State Advocacy: Rabbi </w:t>
        </w:r>
        <w:proofErr w:type="spellStart"/>
        <w:r w:rsidR="00811F4A" w:rsidRPr="00811F4A">
          <w:rPr>
            <w:rStyle w:val="Hyperlink"/>
            <w:i/>
            <w:iCs/>
          </w:rPr>
          <w:t>Lamm’s</w:t>
        </w:r>
        <w:proofErr w:type="spellEnd"/>
        <w:r w:rsidR="00811F4A" w:rsidRPr="00811F4A">
          <w:rPr>
            <w:rStyle w:val="Hyperlink"/>
            <w:i/>
            <w:iCs/>
          </w:rPr>
          <w:t xml:space="preserve"> Challenge to Separationist Faith</w:t>
        </w:r>
      </w:hyperlink>
      <w:r w:rsidR="00811F4A">
        <w:t xml:space="preserve">, 53 </w:t>
      </w:r>
      <w:r w:rsidR="00811F4A">
        <w:rPr>
          <w:smallCaps/>
        </w:rPr>
        <w:t>Tradition</w:t>
      </w:r>
      <w:r w:rsidR="00811F4A">
        <w:t xml:space="preserve"> 93 (2021).</w:t>
      </w:r>
    </w:p>
    <w:p w14:paraId="7BCDC607" w14:textId="77777777" w:rsidR="00811F4A" w:rsidRDefault="00811F4A" w:rsidP="00C07EC9">
      <w:pPr>
        <w:tabs>
          <w:tab w:val="left" w:pos="0"/>
        </w:tabs>
        <w:ind w:left="720" w:hanging="360"/>
      </w:pPr>
    </w:p>
    <w:p w14:paraId="70EEA410" w14:textId="4D4EC86C" w:rsidR="00535677" w:rsidRPr="00535677" w:rsidRDefault="006F3F4D" w:rsidP="00C07EC9">
      <w:pPr>
        <w:tabs>
          <w:tab w:val="left" w:pos="0"/>
        </w:tabs>
        <w:ind w:left="720" w:hanging="360"/>
      </w:pPr>
      <w:hyperlink r:id="rId31" w:history="1">
        <w:r w:rsidR="00535677" w:rsidRPr="00ED64CA">
          <w:rPr>
            <w:rStyle w:val="Hyperlink"/>
            <w:i/>
            <w:iCs/>
          </w:rPr>
          <w:t>Religious Liberty and Religious Discrimination: Where Is the Supreme Court Headed</w:t>
        </w:r>
      </w:hyperlink>
      <w:r w:rsidR="00535677">
        <w:t xml:space="preserve">, 2021 </w:t>
      </w:r>
      <w:r w:rsidR="00535677" w:rsidRPr="00535677">
        <w:rPr>
          <w:smallCaps/>
        </w:rPr>
        <w:t>U. Ill. L. Rev. Online</w:t>
      </w:r>
      <w:r w:rsidR="00535677">
        <w:t xml:space="preserve"> (Apr. 30, 2021) (solicited contribution to the </w:t>
      </w:r>
      <w:r w:rsidR="00535677">
        <w:rPr>
          <w:i/>
          <w:iCs/>
        </w:rPr>
        <w:t>Biden First 100 Days Symposium</w:t>
      </w:r>
      <w:r w:rsidR="00535677">
        <w:t>)</w:t>
      </w:r>
      <w:r w:rsidR="00811F4A">
        <w:t>.</w:t>
      </w:r>
    </w:p>
    <w:p w14:paraId="6BE683AF" w14:textId="77777777" w:rsidR="00535677" w:rsidRDefault="00535677" w:rsidP="00C07EC9">
      <w:pPr>
        <w:tabs>
          <w:tab w:val="left" w:pos="0"/>
        </w:tabs>
        <w:ind w:left="720" w:hanging="360"/>
      </w:pPr>
    </w:p>
    <w:p w14:paraId="666C0D6D" w14:textId="0E18E3C4" w:rsidR="001B405F" w:rsidRPr="001B405F" w:rsidRDefault="006F3F4D" w:rsidP="00C07EC9">
      <w:pPr>
        <w:tabs>
          <w:tab w:val="left" w:pos="0"/>
        </w:tabs>
        <w:ind w:left="720" w:hanging="360"/>
        <w:rPr>
          <w:rStyle w:val="Hyperlink"/>
          <w:color w:val="000000" w:themeColor="text1"/>
          <w:u w:val="none"/>
        </w:rPr>
      </w:pPr>
      <w:hyperlink r:id="rId32" w:history="1">
        <w:r w:rsidR="001B405F" w:rsidRPr="00BA6450">
          <w:rPr>
            <w:rStyle w:val="Hyperlink"/>
            <w:i/>
            <w:iCs/>
          </w:rPr>
          <w:t>From Doctrine to Devotion: The Jewish Comparative Law Project</w:t>
        </w:r>
      </w:hyperlink>
      <w:r w:rsidR="001B405F">
        <w:rPr>
          <w:rStyle w:val="Hyperlink"/>
          <w:color w:val="000000" w:themeColor="text1"/>
          <w:u w:val="none"/>
        </w:rPr>
        <w:t xml:space="preserve">, </w:t>
      </w:r>
      <w:r w:rsidR="001B405F">
        <w:rPr>
          <w:rStyle w:val="Hyperlink"/>
          <w:smallCaps/>
          <w:color w:val="000000" w:themeColor="text1"/>
          <w:u w:val="none"/>
        </w:rPr>
        <w:t>67 Am. J. Comp. L.</w:t>
      </w:r>
      <w:r w:rsidR="00C47115">
        <w:rPr>
          <w:rStyle w:val="Hyperlink"/>
          <w:smallCaps/>
          <w:color w:val="000000" w:themeColor="text1"/>
          <w:u w:val="none"/>
        </w:rPr>
        <w:t xml:space="preserve"> </w:t>
      </w:r>
      <w:r w:rsidR="00144209">
        <w:rPr>
          <w:rStyle w:val="Hyperlink"/>
          <w:smallCaps/>
          <w:color w:val="000000" w:themeColor="text1"/>
          <w:u w:val="none"/>
        </w:rPr>
        <w:t xml:space="preserve">685 </w:t>
      </w:r>
      <w:r w:rsidR="001B405F">
        <w:rPr>
          <w:rStyle w:val="Hyperlink"/>
          <w:color w:val="000000" w:themeColor="text1"/>
          <w:u w:val="none"/>
        </w:rPr>
        <w:t xml:space="preserve">(2019) (review of </w:t>
      </w:r>
      <w:r w:rsidR="001B405F">
        <w:rPr>
          <w:rStyle w:val="Hyperlink"/>
          <w:smallCaps/>
          <w:color w:val="000000" w:themeColor="text1"/>
          <w:u w:val="none"/>
        </w:rPr>
        <w:t>Samuel J. Levine, Jewish Law and American Law: A Comparative Project</w:t>
      </w:r>
      <w:r w:rsidR="001B405F">
        <w:rPr>
          <w:rStyle w:val="Hyperlink"/>
          <w:color w:val="000000" w:themeColor="text1"/>
          <w:u w:val="none"/>
        </w:rPr>
        <w:t xml:space="preserve"> and </w:t>
      </w:r>
      <w:r w:rsidR="001B405F">
        <w:rPr>
          <w:rStyle w:val="Hyperlink"/>
          <w:smallCaps/>
          <w:color w:val="000000" w:themeColor="text1"/>
          <w:u w:val="none"/>
        </w:rPr>
        <w:t>Chaim Saiman,</w:t>
      </w:r>
      <w:r w:rsidR="001B405F">
        <w:rPr>
          <w:rStyle w:val="Hyperlink"/>
          <w:color w:val="000000" w:themeColor="text1"/>
          <w:u w:val="none"/>
        </w:rPr>
        <w:t xml:space="preserve"> </w:t>
      </w:r>
      <w:proofErr w:type="spellStart"/>
      <w:r w:rsidR="001B405F">
        <w:rPr>
          <w:rStyle w:val="Hyperlink"/>
          <w:smallCaps/>
          <w:color w:val="000000" w:themeColor="text1"/>
          <w:u w:val="none"/>
        </w:rPr>
        <w:t>Halakhah</w:t>
      </w:r>
      <w:proofErr w:type="spellEnd"/>
      <w:r w:rsidR="001B405F">
        <w:rPr>
          <w:rStyle w:val="Hyperlink"/>
          <w:smallCaps/>
          <w:color w:val="000000" w:themeColor="text1"/>
          <w:u w:val="none"/>
        </w:rPr>
        <w:t>: The Rabbinic Idea of Law</w:t>
      </w:r>
      <w:r w:rsidR="001B405F">
        <w:rPr>
          <w:rStyle w:val="Hyperlink"/>
          <w:color w:val="000000" w:themeColor="text1"/>
          <w:u w:val="none"/>
        </w:rPr>
        <w:t>).</w:t>
      </w:r>
    </w:p>
    <w:p w14:paraId="5A4BFFE3" w14:textId="77777777" w:rsidR="001B405F" w:rsidRDefault="001B405F" w:rsidP="00C07EC9">
      <w:pPr>
        <w:tabs>
          <w:tab w:val="left" w:pos="0"/>
        </w:tabs>
        <w:ind w:left="720" w:hanging="360"/>
        <w:rPr>
          <w:rStyle w:val="Hyperlink"/>
          <w:i/>
          <w:iCs/>
        </w:rPr>
      </w:pPr>
    </w:p>
    <w:p w14:paraId="35B03497" w14:textId="77777777" w:rsidR="00C861D4" w:rsidRDefault="006F3F4D" w:rsidP="00C07EC9">
      <w:pPr>
        <w:tabs>
          <w:tab w:val="left" w:pos="0"/>
        </w:tabs>
        <w:ind w:left="720" w:hanging="360"/>
      </w:pPr>
      <w:hyperlink r:id="rId33" w:history="1">
        <w:r w:rsidR="00C861D4" w:rsidRPr="002C5207">
          <w:rPr>
            <w:rStyle w:val="Hyperlink"/>
            <w:i/>
            <w:iCs/>
          </w:rPr>
          <w:t>Reasoning Through Clashes between Religion and Equality: Case Law, Skeptics, and Social Coherence</w:t>
        </w:r>
      </w:hyperlink>
      <w:r w:rsidR="00C861D4">
        <w:t xml:space="preserve">, 33 </w:t>
      </w:r>
      <w:r w:rsidR="00C861D4">
        <w:rPr>
          <w:smallCaps/>
        </w:rPr>
        <w:t xml:space="preserve">Const. Commentary </w:t>
      </w:r>
      <w:r w:rsidR="00623F57">
        <w:rPr>
          <w:smallCaps/>
        </w:rPr>
        <w:t xml:space="preserve">27 </w:t>
      </w:r>
      <w:r w:rsidR="00C861D4">
        <w:t xml:space="preserve">(2018) (review of </w:t>
      </w:r>
      <w:r w:rsidR="00C861D4" w:rsidRPr="00623F57">
        <w:rPr>
          <w:smallCaps/>
        </w:rPr>
        <w:t>Nelson Tebbe</w:t>
      </w:r>
      <w:r w:rsidR="00623F57">
        <w:t>,</w:t>
      </w:r>
      <w:r w:rsidR="00C861D4">
        <w:t xml:space="preserve"> </w:t>
      </w:r>
      <w:r w:rsidR="00C861D4">
        <w:rPr>
          <w:smallCaps/>
        </w:rPr>
        <w:t>Religious Freedom in an Egalitarian Age)</w:t>
      </w:r>
    </w:p>
    <w:p w14:paraId="43DE5541" w14:textId="77777777" w:rsidR="00C861D4" w:rsidRDefault="00C861D4" w:rsidP="00C07EC9">
      <w:pPr>
        <w:tabs>
          <w:tab w:val="left" w:pos="0"/>
        </w:tabs>
        <w:ind w:left="720" w:hanging="360"/>
      </w:pPr>
    </w:p>
    <w:p w14:paraId="437974A2" w14:textId="6A1ED6F6" w:rsidR="00050206" w:rsidRPr="0036538D" w:rsidRDefault="006F3F4D" w:rsidP="00C07EC9">
      <w:pPr>
        <w:tabs>
          <w:tab w:val="left" w:pos="0"/>
        </w:tabs>
        <w:ind w:left="720" w:hanging="360"/>
        <w:rPr>
          <w:smallCaps/>
        </w:rPr>
      </w:pPr>
      <w:hyperlink r:id="rId34" w:history="1">
        <w:r w:rsidR="00050206" w:rsidRPr="0036538D">
          <w:rPr>
            <w:rStyle w:val="Hyperlink"/>
            <w:i/>
            <w:iCs/>
          </w:rPr>
          <w:t>A New Age for Religious Minorities?</w:t>
        </w:r>
      </w:hyperlink>
      <w:r w:rsidR="00050206">
        <w:t xml:space="preserve">, </w:t>
      </w:r>
      <w:r w:rsidR="00050206" w:rsidRPr="0036538D">
        <w:rPr>
          <w:smallCaps/>
        </w:rPr>
        <w:t>2017 U. Ill. L. Rev. Online</w:t>
      </w:r>
      <w:r w:rsidR="00050206" w:rsidRPr="0036538D">
        <w:t xml:space="preserve"> (April 29, 2017)</w:t>
      </w:r>
      <w:r w:rsidR="00050206">
        <w:t xml:space="preserve"> (solicited contribution to the </w:t>
      </w:r>
      <w:r w:rsidR="00050206">
        <w:rPr>
          <w:i/>
          <w:iCs/>
        </w:rPr>
        <w:t>Trump First 100 Days Symposium</w:t>
      </w:r>
      <w:r w:rsidR="00050206">
        <w:t>).</w:t>
      </w:r>
    </w:p>
    <w:p w14:paraId="257C3269" w14:textId="77777777" w:rsidR="00050206" w:rsidRDefault="00050206" w:rsidP="00050206">
      <w:pPr>
        <w:keepNext/>
        <w:keepLines/>
        <w:tabs>
          <w:tab w:val="left" w:pos="0"/>
        </w:tabs>
        <w:ind w:left="720" w:hanging="360"/>
      </w:pPr>
    </w:p>
    <w:p w14:paraId="28A6AB88" w14:textId="77777777" w:rsidR="00050206" w:rsidRDefault="006F3F4D" w:rsidP="00050206">
      <w:pPr>
        <w:keepNext/>
        <w:keepLines/>
        <w:tabs>
          <w:tab w:val="left" w:pos="0"/>
        </w:tabs>
        <w:ind w:left="720" w:hanging="360"/>
      </w:pPr>
      <w:hyperlink r:id="rId35" w:history="1">
        <w:r w:rsidR="00050206" w:rsidRPr="00BF6659">
          <w:rPr>
            <w:rStyle w:val="Hyperlink"/>
            <w:i/>
            <w:iCs/>
          </w:rPr>
          <w:t>How to Limit Accommodations: Wrong Answers and Rights Answers</w:t>
        </w:r>
      </w:hyperlink>
      <w:r w:rsidR="00050206">
        <w:t xml:space="preserve">, 4 </w:t>
      </w:r>
      <w:r w:rsidR="00050206">
        <w:rPr>
          <w:smallCaps/>
        </w:rPr>
        <w:t>J. L. Religion &amp; State</w:t>
      </w:r>
      <w:r w:rsidR="00050206">
        <w:t xml:space="preserve"> (2016).</w:t>
      </w:r>
    </w:p>
    <w:p w14:paraId="1D0F3B87" w14:textId="77777777" w:rsidR="00050206" w:rsidRDefault="00050206" w:rsidP="00050206">
      <w:pPr>
        <w:keepNext/>
        <w:keepLines/>
        <w:tabs>
          <w:tab w:val="left" w:pos="0"/>
        </w:tabs>
        <w:ind w:left="720" w:hanging="360"/>
      </w:pPr>
    </w:p>
    <w:p w14:paraId="6C6B6994" w14:textId="77777777" w:rsidR="00050206" w:rsidRDefault="006F3F4D" w:rsidP="00050206">
      <w:pPr>
        <w:keepNext/>
        <w:keepLines/>
        <w:tabs>
          <w:tab w:val="left" w:pos="0"/>
        </w:tabs>
        <w:ind w:left="720" w:hanging="360"/>
      </w:pPr>
      <w:hyperlink r:id="rId36" w:history="1">
        <w:r w:rsidR="00050206" w:rsidRPr="009D0F6F">
          <w:rPr>
            <w:rStyle w:val="Hyperlink"/>
            <w:i/>
          </w:rPr>
          <w:t>Between Law and Religion: Procedural Challenges to Religious Arbitration Awards</w:t>
        </w:r>
      </w:hyperlink>
      <w:r w:rsidR="00050206">
        <w:t xml:space="preserve">, 90 </w:t>
      </w:r>
      <w:r w:rsidR="00050206" w:rsidRPr="0027220E">
        <w:rPr>
          <w:smallCaps/>
        </w:rPr>
        <w:t>Chi.-Kent L. Rev.</w:t>
      </w:r>
      <w:r w:rsidR="00050206">
        <w:t xml:space="preserve"> 141 (2015) (invited symposium contribution).</w:t>
      </w:r>
    </w:p>
    <w:p w14:paraId="6FBE542A" w14:textId="77777777" w:rsidR="00050206" w:rsidRDefault="00050206" w:rsidP="00050206">
      <w:pPr>
        <w:tabs>
          <w:tab w:val="left" w:pos="0"/>
        </w:tabs>
        <w:ind w:left="720" w:hanging="360"/>
      </w:pPr>
    </w:p>
    <w:p w14:paraId="73AFC3C5" w14:textId="77777777" w:rsidR="00050206" w:rsidRDefault="006F3F4D" w:rsidP="00050206">
      <w:pPr>
        <w:tabs>
          <w:tab w:val="left" w:pos="0"/>
        </w:tabs>
        <w:ind w:left="720" w:hanging="360"/>
      </w:pPr>
      <w:hyperlink r:id="rId37" w:history="1">
        <w:r w:rsidR="00050206" w:rsidRPr="008D3AC7">
          <w:rPr>
            <w:rStyle w:val="Hyperlink"/>
            <w:i/>
          </w:rPr>
          <w:t>What is a “Church</w:t>
        </w:r>
        <w:proofErr w:type="gramStart"/>
        <w:r w:rsidR="00050206" w:rsidRPr="008D3AC7">
          <w:rPr>
            <w:rStyle w:val="Hyperlink"/>
            <w:i/>
          </w:rPr>
          <w:t>”?:</w:t>
        </w:r>
        <w:proofErr w:type="gramEnd"/>
        <w:r w:rsidR="00050206" w:rsidRPr="008D3AC7">
          <w:rPr>
            <w:rStyle w:val="Hyperlink"/>
            <w:i/>
          </w:rPr>
          <w:t xml:space="preserve"> Implied Consent and the Contraception Mandate</w:t>
        </w:r>
      </w:hyperlink>
      <w:r w:rsidR="00050206">
        <w:t xml:space="preserve">, 21 </w:t>
      </w:r>
      <w:r w:rsidR="00050206" w:rsidRPr="00BD16F3">
        <w:rPr>
          <w:smallCaps/>
        </w:rPr>
        <w:t>J. Contemp. L. Issues</w:t>
      </w:r>
      <w:r w:rsidR="00050206">
        <w:t xml:space="preserve"> 401 (2013) (invited symposium contribution).</w:t>
      </w:r>
    </w:p>
    <w:p w14:paraId="38F647CA" w14:textId="77777777" w:rsidR="00050206" w:rsidRPr="00374CCC" w:rsidRDefault="00050206" w:rsidP="00050206">
      <w:pPr>
        <w:tabs>
          <w:tab w:val="left" w:pos="0"/>
        </w:tabs>
        <w:ind w:left="720" w:hanging="360"/>
        <w:rPr>
          <w:bCs/>
          <w:i/>
        </w:rPr>
      </w:pPr>
    </w:p>
    <w:p w14:paraId="5B2CE786" w14:textId="5794056E" w:rsidR="00050206" w:rsidRDefault="006F3F4D" w:rsidP="00050206">
      <w:pPr>
        <w:tabs>
          <w:tab w:val="left" w:pos="0"/>
        </w:tabs>
        <w:ind w:left="720" w:hanging="360"/>
        <w:rPr>
          <w:bCs/>
        </w:rPr>
      </w:pPr>
      <w:hyperlink r:id="rId38" w:history="1">
        <w:r w:rsidR="00050206" w:rsidRPr="00132289">
          <w:rPr>
            <w:rStyle w:val="Hyperlink"/>
            <w:bCs/>
            <w:i/>
          </w:rPr>
          <w:t>Introduction: Religious Law in the 21</w:t>
        </w:r>
        <w:r w:rsidR="00050206" w:rsidRPr="00132289">
          <w:rPr>
            <w:rStyle w:val="Hyperlink"/>
            <w:bCs/>
            <w:i/>
            <w:vertAlign w:val="superscript"/>
          </w:rPr>
          <w:t>st</w:t>
        </w:r>
        <w:r w:rsidR="00050206" w:rsidRPr="00132289">
          <w:rPr>
            <w:rStyle w:val="Hyperlink"/>
            <w:bCs/>
            <w:i/>
          </w:rPr>
          <w:t xml:space="preserve"> Century</w:t>
        </w:r>
      </w:hyperlink>
      <w:r w:rsidR="00050206" w:rsidRPr="00374CCC">
        <w:rPr>
          <w:bCs/>
        </w:rPr>
        <w:t xml:space="preserve">, 41 </w:t>
      </w:r>
      <w:r w:rsidR="00050206" w:rsidRPr="00374CCC">
        <w:rPr>
          <w:bCs/>
          <w:smallCaps/>
        </w:rPr>
        <w:t>Pepperdine L. Rev.</w:t>
      </w:r>
      <w:r w:rsidR="00050206" w:rsidRPr="00374CCC">
        <w:rPr>
          <w:bCs/>
        </w:rPr>
        <w:t xml:space="preserve"> 991 (2015).  </w:t>
      </w:r>
    </w:p>
    <w:p w14:paraId="64A13961" w14:textId="18233813" w:rsidR="007A47B3" w:rsidRDefault="007A47B3" w:rsidP="00050206">
      <w:pPr>
        <w:tabs>
          <w:tab w:val="left" w:pos="0"/>
        </w:tabs>
        <w:ind w:left="720" w:hanging="360"/>
        <w:rPr>
          <w:bCs/>
        </w:rPr>
      </w:pPr>
    </w:p>
    <w:p w14:paraId="1A2AF1B8" w14:textId="12289C27" w:rsidR="007A47B3" w:rsidRPr="00374CCC" w:rsidRDefault="006F3F4D" w:rsidP="00050206">
      <w:pPr>
        <w:tabs>
          <w:tab w:val="left" w:pos="0"/>
        </w:tabs>
        <w:ind w:left="720" w:hanging="360"/>
        <w:rPr>
          <w:bCs/>
        </w:rPr>
      </w:pPr>
      <w:hyperlink r:id="rId39" w:history="1">
        <w:r w:rsidR="007A47B3" w:rsidRPr="007A47B3">
          <w:rPr>
            <w:rStyle w:val="Hyperlink"/>
            <w:i/>
            <w:iCs/>
          </w:rPr>
          <w:t>Beit Din’s Gap-Filling Function: Using Beit Din to Protect Your Client</w:t>
        </w:r>
      </w:hyperlink>
      <w:r w:rsidR="007A47B3">
        <w:t xml:space="preserve">, 2 </w:t>
      </w:r>
      <w:r w:rsidR="007A47B3">
        <w:rPr>
          <w:smallCaps/>
        </w:rPr>
        <w:t>J. Beth Din of Am.</w:t>
      </w:r>
      <w:r w:rsidR="007A47B3">
        <w:t xml:space="preserve"> 31 (2014).</w:t>
      </w:r>
    </w:p>
    <w:p w14:paraId="64BAE308" w14:textId="77777777" w:rsidR="00050206" w:rsidRDefault="00050206" w:rsidP="00050206">
      <w:pPr>
        <w:tabs>
          <w:tab w:val="left" w:pos="0"/>
        </w:tabs>
        <w:ind w:left="720" w:hanging="360"/>
      </w:pPr>
    </w:p>
    <w:p w14:paraId="70A4A490" w14:textId="77777777" w:rsidR="00050206" w:rsidRPr="006B28C0" w:rsidRDefault="006F3F4D" w:rsidP="00050206">
      <w:pPr>
        <w:tabs>
          <w:tab w:val="left" w:pos="0"/>
        </w:tabs>
        <w:ind w:left="720" w:hanging="360"/>
      </w:pPr>
      <w:hyperlink r:id="rId40" w:history="1">
        <w:r w:rsidR="00050206" w:rsidRPr="008D3AC7">
          <w:rPr>
            <w:rStyle w:val="Hyperlink"/>
            <w:i/>
          </w:rPr>
          <w:t>Religious Legal Theory Symposium Introduction</w:t>
        </w:r>
      </w:hyperlink>
      <w:r w:rsidR="00050206">
        <w:t xml:space="preserve">, 39 </w:t>
      </w:r>
      <w:r w:rsidR="00050206" w:rsidRPr="006B28C0">
        <w:rPr>
          <w:smallCaps/>
        </w:rPr>
        <w:t>Pepperdine L. Rev.</w:t>
      </w:r>
      <w:r w:rsidR="00050206">
        <w:t xml:space="preserve"> 1051 (2013) (with Robert Cochran) (symposium introduction).</w:t>
      </w:r>
    </w:p>
    <w:p w14:paraId="774A0F69" w14:textId="77777777" w:rsidR="00050206" w:rsidRDefault="00050206" w:rsidP="00050206">
      <w:pPr>
        <w:tabs>
          <w:tab w:val="left" w:pos="0"/>
        </w:tabs>
        <w:ind w:left="720" w:hanging="360"/>
        <w:rPr>
          <w:i/>
        </w:rPr>
      </w:pPr>
    </w:p>
    <w:p w14:paraId="6F3E2CF2" w14:textId="77777777" w:rsidR="00050206" w:rsidRDefault="006F3F4D" w:rsidP="00050206">
      <w:pPr>
        <w:tabs>
          <w:tab w:val="left" w:pos="0"/>
        </w:tabs>
        <w:ind w:left="720" w:hanging="360"/>
      </w:pPr>
      <w:hyperlink r:id="rId41" w:history="1">
        <w:r w:rsidR="00050206" w:rsidRPr="0042134F">
          <w:rPr>
            <w:rStyle w:val="Hyperlink"/>
            <w:i/>
          </w:rPr>
          <w:t xml:space="preserve">Purpose, Precedent, and Politics: Why </w:t>
        </w:r>
        <w:r w:rsidR="00050206" w:rsidRPr="0042134F">
          <w:rPr>
            <w:rStyle w:val="Hyperlink"/>
          </w:rPr>
          <w:t>Concepcion</w:t>
        </w:r>
        <w:r w:rsidR="00050206" w:rsidRPr="0042134F">
          <w:rPr>
            <w:rStyle w:val="Hyperlink"/>
            <w:i/>
          </w:rPr>
          <w:t xml:space="preserve"> Covers Less than You Think</w:t>
        </w:r>
      </w:hyperlink>
      <w:r w:rsidR="00050206">
        <w:t xml:space="preserve">, 4 Y.B. </w:t>
      </w:r>
      <w:r w:rsidR="00050206" w:rsidRPr="004A756D">
        <w:rPr>
          <w:smallCaps/>
        </w:rPr>
        <w:t>Arb</w:t>
      </w:r>
      <w:r w:rsidR="00050206">
        <w:rPr>
          <w:smallCaps/>
        </w:rPr>
        <w:t xml:space="preserve">. &amp; Mediation 126 </w:t>
      </w:r>
      <w:r w:rsidR="00050206">
        <w:t>(2013) (invited symposium contribution).</w:t>
      </w:r>
    </w:p>
    <w:p w14:paraId="3F4F3F38" w14:textId="77777777" w:rsidR="00050206" w:rsidRDefault="00050206" w:rsidP="00050206">
      <w:pPr>
        <w:tabs>
          <w:tab w:val="left" w:pos="0"/>
        </w:tabs>
        <w:ind w:left="720" w:hanging="360"/>
        <w:rPr>
          <w:i/>
        </w:rPr>
      </w:pPr>
    </w:p>
    <w:p w14:paraId="5E391232" w14:textId="77777777" w:rsidR="00050206" w:rsidRDefault="006F3F4D" w:rsidP="00050206">
      <w:pPr>
        <w:tabs>
          <w:tab w:val="left" w:pos="0"/>
        </w:tabs>
        <w:ind w:left="720" w:hanging="360"/>
        <w:rPr>
          <w:i/>
        </w:rPr>
      </w:pPr>
      <w:hyperlink r:id="rId42" w:history="1">
        <w:r w:rsidR="00050206" w:rsidRPr="008D3AC7">
          <w:rPr>
            <w:rStyle w:val="Hyperlink"/>
            <w:i/>
          </w:rPr>
          <w:t>A Liberalism of Sincerity: Religion’s Role in the Public Square</w:t>
        </w:r>
      </w:hyperlink>
      <w:r w:rsidR="00050206">
        <w:t xml:space="preserve">, 1 </w:t>
      </w:r>
      <w:r w:rsidR="00050206" w:rsidRPr="00505847">
        <w:rPr>
          <w:smallCaps/>
        </w:rPr>
        <w:t>J. L. Religion &amp; State</w:t>
      </w:r>
      <w:r w:rsidR="00050206">
        <w:rPr>
          <w:smallCaps/>
        </w:rPr>
        <w:t xml:space="preserve"> 217</w:t>
      </w:r>
      <w:r w:rsidR="00050206">
        <w:t xml:space="preserve"> (2013) (peer reviewed).</w:t>
      </w:r>
      <w:r w:rsidR="00050206" w:rsidRPr="00137E9F">
        <w:rPr>
          <w:i/>
        </w:rPr>
        <w:t xml:space="preserve"> </w:t>
      </w:r>
    </w:p>
    <w:p w14:paraId="4E7BF39C" w14:textId="77777777" w:rsidR="00050206" w:rsidRDefault="00050206" w:rsidP="00050206">
      <w:pPr>
        <w:tabs>
          <w:tab w:val="left" w:pos="0"/>
        </w:tabs>
        <w:ind w:left="720" w:hanging="360"/>
        <w:rPr>
          <w:i/>
        </w:rPr>
      </w:pPr>
    </w:p>
    <w:p w14:paraId="043D93A6" w14:textId="77777777" w:rsidR="00050206" w:rsidRDefault="006F3F4D" w:rsidP="00050206">
      <w:pPr>
        <w:tabs>
          <w:tab w:val="left" w:pos="0"/>
        </w:tabs>
        <w:ind w:left="720" w:hanging="360"/>
      </w:pPr>
      <w:hyperlink r:id="rId43" w:history="1">
        <w:r w:rsidR="00050206" w:rsidRPr="0042134F">
          <w:rPr>
            <w:rStyle w:val="Hyperlink"/>
            <w:i/>
          </w:rPr>
          <w:t xml:space="preserve">Confirming </w:t>
        </w:r>
        <w:proofErr w:type="spellStart"/>
        <w:r w:rsidR="00050206" w:rsidRPr="0042134F">
          <w:rPr>
            <w:rStyle w:val="Hyperlink"/>
          </w:rPr>
          <w:t>Piskei</w:t>
        </w:r>
        <w:proofErr w:type="spellEnd"/>
        <w:r w:rsidR="00050206" w:rsidRPr="0042134F">
          <w:rPr>
            <w:rStyle w:val="Hyperlink"/>
          </w:rPr>
          <w:t xml:space="preserve"> Din </w:t>
        </w:r>
        <w:r w:rsidR="00050206" w:rsidRPr="0042134F">
          <w:rPr>
            <w:rStyle w:val="Hyperlink"/>
            <w:i/>
          </w:rPr>
          <w:t>in Secular Court</w:t>
        </w:r>
      </w:hyperlink>
      <w:r w:rsidR="00050206" w:rsidRPr="00137E9F">
        <w:t xml:space="preserve">, 61 </w:t>
      </w:r>
      <w:r w:rsidR="00050206" w:rsidRPr="00137E9F">
        <w:rPr>
          <w:smallCaps/>
        </w:rPr>
        <w:t>J. Halacha &amp; Contemporary Soc’y.</w:t>
      </w:r>
      <w:r w:rsidR="00050206" w:rsidRPr="00137E9F">
        <w:t xml:space="preserve"> </w:t>
      </w:r>
      <w:r w:rsidR="00050206">
        <w:t>5 (</w:t>
      </w:r>
      <w:r w:rsidR="00050206" w:rsidRPr="00137E9F">
        <w:t>2011) (with Yaacov Feit) (peer reviewed).</w:t>
      </w:r>
    </w:p>
    <w:p w14:paraId="4955F0F7" w14:textId="77777777" w:rsidR="00050206" w:rsidRDefault="00050206" w:rsidP="00050206">
      <w:pPr>
        <w:tabs>
          <w:tab w:val="left" w:pos="0"/>
        </w:tabs>
        <w:ind w:left="720" w:hanging="360"/>
      </w:pPr>
    </w:p>
    <w:p w14:paraId="010A0D46" w14:textId="77777777" w:rsidR="00050206" w:rsidRPr="00AC0469" w:rsidRDefault="00050206" w:rsidP="00365E68">
      <w:pPr>
        <w:pStyle w:val="Heading1"/>
        <w:keepNext/>
        <w:keepLines/>
        <w:spacing w:after="240"/>
        <w:rPr>
          <w:bCs/>
        </w:rPr>
      </w:pPr>
      <w:r>
        <w:t>WORKS IN PROGRESS</w:t>
      </w:r>
    </w:p>
    <w:p w14:paraId="04CA49E4" w14:textId="0DF19F1C" w:rsidR="00811F4A" w:rsidRPr="000B0B52" w:rsidRDefault="00811F4A" w:rsidP="00365E68">
      <w:pPr>
        <w:keepNext/>
        <w:keepLines/>
        <w:tabs>
          <w:tab w:val="left" w:pos="0"/>
        </w:tabs>
        <w:ind w:left="720" w:hanging="360"/>
      </w:pPr>
      <w:r>
        <w:rPr>
          <w:i/>
          <w:iCs/>
        </w:rPr>
        <w:t>Spiritual Damages and Contract Remedies</w:t>
      </w:r>
      <w:r w:rsidR="000B0B52">
        <w:rPr>
          <w:i/>
          <w:iCs/>
        </w:rPr>
        <w:t xml:space="preserve"> </w:t>
      </w:r>
      <w:r w:rsidR="000B0B52">
        <w:t>(with Nathan Oman)</w:t>
      </w:r>
    </w:p>
    <w:p w14:paraId="00CE8465" w14:textId="77777777" w:rsidR="00811F4A" w:rsidRDefault="00811F4A" w:rsidP="00365E68">
      <w:pPr>
        <w:keepNext/>
        <w:keepLines/>
        <w:tabs>
          <w:tab w:val="left" w:pos="0"/>
        </w:tabs>
        <w:ind w:left="720" w:hanging="360"/>
        <w:rPr>
          <w:i/>
          <w:iCs/>
        </w:rPr>
      </w:pPr>
    </w:p>
    <w:p w14:paraId="79ABEC3A" w14:textId="5F815CB5" w:rsidR="00050206" w:rsidRDefault="00050206" w:rsidP="00811F4A">
      <w:pPr>
        <w:tabs>
          <w:tab w:val="left" w:pos="0"/>
        </w:tabs>
        <w:ind w:left="720" w:hanging="360"/>
        <w:rPr>
          <w:i/>
          <w:iCs/>
        </w:rPr>
      </w:pPr>
      <w:r>
        <w:rPr>
          <w:i/>
          <w:iCs/>
        </w:rPr>
        <w:t>Community and Custody: Religious Institutions and the LGBT Family</w:t>
      </w:r>
    </w:p>
    <w:p w14:paraId="1589875E" w14:textId="636FE38C" w:rsidR="007D22F4" w:rsidRDefault="007D22F4" w:rsidP="00811F4A">
      <w:pPr>
        <w:tabs>
          <w:tab w:val="left" w:pos="0"/>
        </w:tabs>
        <w:ind w:left="720" w:hanging="360"/>
        <w:rPr>
          <w:i/>
          <w:iCs/>
        </w:rPr>
      </w:pPr>
    </w:p>
    <w:bookmarkEnd w:id="0"/>
    <w:p w14:paraId="301E5A41" w14:textId="77777777" w:rsidR="00050206" w:rsidRPr="00AC0469" w:rsidRDefault="00050206" w:rsidP="00811F4A">
      <w:pPr>
        <w:pStyle w:val="Heading1"/>
        <w:spacing w:after="240"/>
        <w:rPr>
          <w:bCs/>
        </w:rPr>
      </w:pPr>
      <w:r>
        <w:t>EXPERT TESTIMONY AND AMICUS BRIEFS</w:t>
      </w:r>
    </w:p>
    <w:p w14:paraId="70DEC20A" w14:textId="716AE458" w:rsidR="00811F4A" w:rsidRDefault="006F3F4D" w:rsidP="00811F4A">
      <w:pPr>
        <w:ind w:left="720" w:hanging="360"/>
      </w:pPr>
      <w:hyperlink r:id="rId44" w:history="1">
        <w:r w:rsidR="00811F4A" w:rsidRPr="00811F4A">
          <w:rPr>
            <w:rStyle w:val="Hyperlink"/>
          </w:rPr>
          <w:t>Amicus Brief of the Union of Orthodox Jewish Congregations of America for the U.S. Supreme Court</w:t>
        </w:r>
      </w:hyperlink>
      <w:r w:rsidR="00811F4A">
        <w:t xml:space="preserve">, No. 20-1088, Carson v. Makin (with Nathan Diament, Daniel </w:t>
      </w:r>
      <w:proofErr w:type="spellStart"/>
      <w:r w:rsidR="00811F4A">
        <w:t>Feith</w:t>
      </w:r>
      <w:proofErr w:type="spellEnd"/>
      <w:r w:rsidR="00811F4A">
        <w:t xml:space="preserve"> and Gordon Todd)</w:t>
      </w:r>
    </w:p>
    <w:p w14:paraId="655A9BDE" w14:textId="77777777" w:rsidR="00811F4A" w:rsidRDefault="00811F4A" w:rsidP="00C861D4">
      <w:pPr>
        <w:keepNext/>
        <w:keepLines/>
        <w:ind w:left="720" w:hanging="360"/>
      </w:pPr>
    </w:p>
    <w:p w14:paraId="17794F60" w14:textId="2CC6E562" w:rsidR="00050206" w:rsidRDefault="006F3F4D" w:rsidP="00C861D4">
      <w:pPr>
        <w:keepNext/>
        <w:keepLines/>
        <w:ind w:left="720" w:hanging="360"/>
      </w:pPr>
      <w:hyperlink r:id="rId45" w:history="1">
        <w:r w:rsidR="00050206" w:rsidRPr="00A770BA">
          <w:rPr>
            <w:rStyle w:val="Hyperlink"/>
          </w:rPr>
          <w:t>Amicus Brief of the Union of Orthodox Jewish Congregations of America for the U.S. Supreme Court</w:t>
        </w:r>
      </w:hyperlink>
      <w:r w:rsidR="00050206">
        <w:t>, No. 15-577</w:t>
      </w:r>
      <w:r w:rsidR="0049208D">
        <w:t xml:space="preserve">, Trinity Lutheran Church &amp; School v. Comer (with Nathan Diament) (2016) (cited in </w:t>
      </w:r>
      <w:r w:rsidR="0049208D">
        <w:rPr>
          <w:i/>
        </w:rPr>
        <w:t>Espinoza v. Montana Department of Revenue</w:t>
      </w:r>
      <w:r w:rsidR="0049208D">
        <w:t>, 591 U.S. __ n.16 (2020) (Alito, J. concurring)).</w:t>
      </w:r>
      <w:r w:rsidR="00050206">
        <w:t xml:space="preserve">  </w:t>
      </w:r>
    </w:p>
    <w:p w14:paraId="23E6CE99" w14:textId="77777777" w:rsidR="00050206" w:rsidRDefault="00050206" w:rsidP="00050206">
      <w:pPr>
        <w:ind w:left="720" w:hanging="360"/>
      </w:pPr>
    </w:p>
    <w:p w14:paraId="68908A50" w14:textId="77777777" w:rsidR="00050206" w:rsidRDefault="00050206" w:rsidP="00050206">
      <w:pPr>
        <w:ind w:left="720" w:hanging="360"/>
      </w:pPr>
      <w:r>
        <w:t xml:space="preserve">Testimony before </w:t>
      </w:r>
      <w:r w:rsidRPr="00606B0E">
        <w:t>U</w:t>
      </w:r>
      <w:r>
        <w:t xml:space="preserve">.S. Commission on Civil Rights, </w:t>
      </w:r>
      <w:hyperlink r:id="rId46" w:history="1">
        <w:r w:rsidRPr="00606B0E">
          <w:rPr>
            <w:rStyle w:val="Hyperlink"/>
          </w:rPr>
          <w:t>Briefing on “Peaceful Co-Existence: Reconciling Non-Discrimination Principles with Civil Liberties</w:t>
        </w:r>
      </w:hyperlink>
      <w:r>
        <w:t>,” pages 233-240 (September 2016).</w:t>
      </w:r>
    </w:p>
    <w:p w14:paraId="0C170AE3" w14:textId="61192A91" w:rsidR="00050206" w:rsidRDefault="00050206" w:rsidP="00050206">
      <w:pPr>
        <w:ind w:left="720" w:hanging="360"/>
      </w:pPr>
    </w:p>
    <w:p w14:paraId="1D1C028F" w14:textId="77777777" w:rsidR="00DE5141" w:rsidRDefault="00DE5141" w:rsidP="00DE5141">
      <w:pPr>
        <w:pStyle w:val="Heading1"/>
        <w:keepNext/>
        <w:spacing w:after="240"/>
      </w:pPr>
      <w:r>
        <w:t>PROFESSIONAL EXPERIENCE</w:t>
      </w:r>
    </w:p>
    <w:p w14:paraId="569AEFA8" w14:textId="77777777" w:rsidR="00DE5141" w:rsidRDefault="00DE5141" w:rsidP="00DE5141">
      <w:pPr>
        <w:tabs>
          <w:tab w:val="left" w:pos="360"/>
        </w:tabs>
        <w:ind w:left="360"/>
      </w:pPr>
      <w:r>
        <w:rPr>
          <w:b/>
          <w:smallCaps/>
        </w:rPr>
        <w:t>Beth Din (Rabbinical Court) of America,</w:t>
      </w:r>
      <w:r>
        <w:rPr>
          <w:smallCaps/>
        </w:rPr>
        <w:t xml:space="preserve"> </w:t>
      </w:r>
      <w:r>
        <w:t>New York, NY</w:t>
      </w:r>
      <w:r>
        <w:br/>
      </w:r>
      <w:r>
        <w:rPr>
          <w:i/>
        </w:rPr>
        <w:t>Executive Board Member, Consultant</w:t>
      </w:r>
      <w:r>
        <w:t xml:space="preserve">, </w:t>
      </w:r>
      <w:r w:rsidRPr="001934BC">
        <w:rPr>
          <w:i/>
        </w:rPr>
        <w:t>Arbitrator</w:t>
      </w:r>
      <w:r>
        <w:t xml:space="preserve">, </w:t>
      </w:r>
      <w:r w:rsidRPr="001934BC">
        <w:t>July</w:t>
      </w:r>
      <w:r>
        <w:t xml:space="preserve"> 2010-Present.  Provide consultation services on matters related to enforceability of rabbinical arbitration awards in state and federal court.</w:t>
      </w:r>
    </w:p>
    <w:p w14:paraId="10E8D35B" w14:textId="77777777" w:rsidR="00DE5141" w:rsidRDefault="00DE5141" w:rsidP="00DE5141">
      <w:pPr>
        <w:tabs>
          <w:tab w:val="left" w:pos="360"/>
        </w:tabs>
        <w:ind w:left="360"/>
        <w:rPr>
          <w:b/>
          <w:smallCaps/>
        </w:rPr>
      </w:pPr>
    </w:p>
    <w:p w14:paraId="4F00FCEF" w14:textId="77777777" w:rsidR="00DE5141" w:rsidRPr="00FE50C9" w:rsidRDefault="00DE5141" w:rsidP="00DE5141">
      <w:pPr>
        <w:keepNext/>
        <w:keepLines/>
        <w:tabs>
          <w:tab w:val="left" w:pos="360"/>
        </w:tabs>
        <w:ind w:left="360"/>
      </w:pPr>
      <w:r w:rsidRPr="00FE50C9">
        <w:rPr>
          <w:b/>
          <w:smallCaps/>
        </w:rPr>
        <w:t>Davis Polk &amp; Wardwell</w:t>
      </w:r>
      <w:r>
        <w:rPr>
          <w:b/>
        </w:rPr>
        <w:t>, LLP</w:t>
      </w:r>
      <w:r w:rsidRPr="00FE50C9">
        <w:rPr>
          <w:b/>
        </w:rPr>
        <w:t xml:space="preserve">, </w:t>
      </w:r>
      <w:r w:rsidRPr="00FE50C9">
        <w:t>New York, NY</w:t>
      </w:r>
    </w:p>
    <w:p w14:paraId="73F44379" w14:textId="77777777" w:rsidR="00DE5141" w:rsidRPr="00FE50C9" w:rsidRDefault="00DE5141" w:rsidP="00DE5141">
      <w:pPr>
        <w:keepNext/>
        <w:keepLines/>
        <w:tabs>
          <w:tab w:val="left" w:pos="360"/>
        </w:tabs>
        <w:ind w:left="360"/>
        <w:rPr>
          <w:b/>
          <w:smallCaps/>
        </w:rPr>
      </w:pPr>
      <w:r>
        <w:rPr>
          <w:i/>
        </w:rPr>
        <w:t xml:space="preserve">Litigation </w:t>
      </w:r>
      <w:r w:rsidRPr="00FE50C9">
        <w:rPr>
          <w:i/>
        </w:rPr>
        <w:t>Associate</w:t>
      </w:r>
      <w:r>
        <w:t>,</w:t>
      </w:r>
      <w:r w:rsidRPr="00FE50C9">
        <w:rPr>
          <w:i/>
        </w:rPr>
        <w:t xml:space="preserve"> </w:t>
      </w:r>
      <w:r w:rsidRPr="00FE50C9">
        <w:t>November 2008</w:t>
      </w:r>
      <w:r>
        <w:t xml:space="preserve">-June 2010.  </w:t>
      </w:r>
      <w:r w:rsidRPr="00303737">
        <w:t>Matters include</w:t>
      </w:r>
      <w:r>
        <w:t>d</w:t>
      </w:r>
      <w:r w:rsidRPr="00303737">
        <w:t xml:space="preserve"> </w:t>
      </w:r>
      <w:r w:rsidRPr="00303737">
        <w:rPr>
          <w:i/>
          <w:iCs/>
        </w:rPr>
        <w:t xml:space="preserve">Matter of </w:t>
      </w:r>
      <w:proofErr w:type="spellStart"/>
      <w:r w:rsidRPr="00303737">
        <w:rPr>
          <w:i/>
          <w:iCs/>
        </w:rPr>
        <w:t>Brisman</w:t>
      </w:r>
      <w:proofErr w:type="spellEnd"/>
      <w:r w:rsidRPr="00303737">
        <w:rPr>
          <w:i/>
          <w:iCs/>
        </w:rPr>
        <w:t xml:space="preserve"> v. Hebrew Academy</w:t>
      </w:r>
      <w:r>
        <w:rPr>
          <w:i/>
          <w:iCs/>
        </w:rPr>
        <w:t xml:space="preserve"> </w:t>
      </w:r>
      <w:r w:rsidRPr="00303737">
        <w:rPr>
          <w:i/>
          <w:iCs/>
        </w:rPr>
        <w:t>of the Five Towns &amp; Rockaway</w:t>
      </w:r>
      <w:r w:rsidRPr="00303737">
        <w:t>, an appeal of a New York Supreme Court decision vacating award of a rabbinical</w:t>
      </w:r>
      <w:r>
        <w:t xml:space="preserve"> arbitration tribunal; focused</w:t>
      </w:r>
      <w:r w:rsidRPr="00303737">
        <w:t xml:space="preserve"> on a wide range of complex commercial litigation matters and internal investigations.</w:t>
      </w:r>
    </w:p>
    <w:p w14:paraId="7CCD7350" w14:textId="77777777" w:rsidR="00DE5141" w:rsidRPr="00FE50C9" w:rsidRDefault="00DE5141" w:rsidP="00DE5141">
      <w:pPr>
        <w:tabs>
          <w:tab w:val="left" w:pos="360"/>
        </w:tabs>
        <w:ind w:left="360"/>
        <w:rPr>
          <w:b/>
          <w:smallCaps/>
        </w:rPr>
      </w:pPr>
    </w:p>
    <w:p w14:paraId="70CDB5BA" w14:textId="77777777" w:rsidR="00DE5141" w:rsidRPr="00FE50C9" w:rsidRDefault="00DE5141" w:rsidP="00DE5141">
      <w:pPr>
        <w:keepNext/>
        <w:tabs>
          <w:tab w:val="left" w:pos="360"/>
        </w:tabs>
        <w:rPr>
          <w:smallCaps/>
        </w:rPr>
      </w:pPr>
      <w:r w:rsidRPr="00FE50C9">
        <w:rPr>
          <w:b/>
          <w:smallCaps/>
        </w:rPr>
        <w:tab/>
      </w:r>
      <w:r>
        <w:rPr>
          <w:b/>
          <w:smallCaps/>
        </w:rPr>
        <w:t xml:space="preserve">Hon. </w:t>
      </w:r>
      <w:r w:rsidRPr="00FE50C9">
        <w:rPr>
          <w:b/>
          <w:smallCaps/>
        </w:rPr>
        <w:t>Julia Smith Gibbons,</w:t>
      </w:r>
      <w:r>
        <w:rPr>
          <w:b/>
          <w:smallCaps/>
        </w:rPr>
        <w:t xml:space="preserve"> </w:t>
      </w:r>
      <w:r w:rsidRPr="00FE50C9">
        <w:rPr>
          <w:b/>
          <w:smallCaps/>
        </w:rPr>
        <w:t>U.S. Court of Appeals</w:t>
      </w:r>
      <w:r>
        <w:rPr>
          <w:b/>
          <w:smallCaps/>
        </w:rPr>
        <w:t>,</w:t>
      </w:r>
      <w:r>
        <w:rPr>
          <w:b/>
        </w:rPr>
        <w:t xml:space="preserve"> </w:t>
      </w:r>
      <w:r w:rsidRPr="00FE50C9">
        <w:rPr>
          <w:b/>
          <w:smallCaps/>
        </w:rPr>
        <w:t>Sixth Circuit</w:t>
      </w:r>
      <w:r>
        <w:rPr>
          <w:b/>
          <w:smallCaps/>
        </w:rPr>
        <w:t>,</w:t>
      </w:r>
      <w:r w:rsidRPr="00FE50C9">
        <w:rPr>
          <w:b/>
          <w:smallCaps/>
        </w:rPr>
        <w:t xml:space="preserve"> </w:t>
      </w:r>
      <w:r w:rsidRPr="00FE50C9">
        <w:t>Memphis, TN</w:t>
      </w:r>
    </w:p>
    <w:p w14:paraId="1EC18F8B" w14:textId="77777777" w:rsidR="00DE5141" w:rsidRPr="00FE50C9" w:rsidRDefault="00DE5141" w:rsidP="00DE5141">
      <w:pPr>
        <w:tabs>
          <w:tab w:val="left" w:pos="360"/>
        </w:tabs>
        <w:ind w:left="360"/>
      </w:pPr>
      <w:r w:rsidRPr="00FE50C9">
        <w:rPr>
          <w:i/>
        </w:rPr>
        <w:t>Law Clerk,</w:t>
      </w:r>
      <w:r w:rsidRPr="00FE50C9">
        <w:rPr>
          <w:b/>
          <w:i/>
        </w:rPr>
        <w:t xml:space="preserve"> </w:t>
      </w:r>
      <w:r w:rsidRPr="00FE50C9">
        <w:t>September 2007</w:t>
      </w:r>
      <w:r>
        <w:t>-</w:t>
      </w:r>
      <w:r w:rsidRPr="00FE50C9">
        <w:t>September 2008.</w:t>
      </w:r>
    </w:p>
    <w:p w14:paraId="02AC7B6D" w14:textId="77777777" w:rsidR="00DE5141" w:rsidRPr="00FE50C9" w:rsidRDefault="00DE5141" w:rsidP="00DE5141">
      <w:pPr>
        <w:ind w:left="360"/>
        <w:rPr>
          <w:b/>
        </w:rPr>
      </w:pPr>
    </w:p>
    <w:p w14:paraId="13766792" w14:textId="77777777" w:rsidR="00DE5141" w:rsidRPr="00043B56" w:rsidRDefault="00DE5141" w:rsidP="00DE5141">
      <w:pPr>
        <w:pStyle w:val="BodyTextIndent"/>
        <w:keepNext/>
        <w:keepLines/>
        <w:tabs>
          <w:tab w:val="left" w:pos="360"/>
          <w:tab w:val="left" w:pos="1800"/>
        </w:tabs>
        <w:ind w:left="0"/>
        <w:rPr>
          <w:bCs/>
        </w:rPr>
      </w:pPr>
      <w:r w:rsidRPr="00043B56">
        <w:rPr>
          <w:b/>
          <w:smallCaps/>
        </w:rPr>
        <w:tab/>
        <w:t xml:space="preserve">The </w:t>
      </w:r>
      <w:proofErr w:type="spellStart"/>
      <w:r w:rsidRPr="00043B56">
        <w:rPr>
          <w:b/>
          <w:smallCaps/>
        </w:rPr>
        <w:t>Shalem</w:t>
      </w:r>
      <w:proofErr w:type="spellEnd"/>
      <w:r w:rsidRPr="00043B56">
        <w:rPr>
          <w:b/>
          <w:smallCaps/>
        </w:rPr>
        <w:t xml:space="preserve"> Center</w:t>
      </w:r>
      <w:r w:rsidRPr="00043B56">
        <w:rPr>
          <w:smallCaps/>
        </w:rPr>
        <w:t xml:space="preserve">, </w:t>
      </w:r>
      <w:r w:rsidRPr="00043B56">
        <w:t>Jerusalem, Israel</w:t>
      </w:r>
      <w:r w:rsidRPr="00043B56">
        <w:tab/>
      </w:r>
      <w:r w:rsidRPr="00043B56">
        <w:tab/>
      </w:r>
      <w:r w:rsidRPr="00043B56">
        <w:tab/>
      </w:r>
      <w:r w:rsidRPr="00043B56">
        <w:tab/>
      </w:r>
      <w:r w:rsidRPr="00043B56">
        <w:tab/>
      </w:r>
    </w:p>
    <w:p w14:paraId="40701744" w14:textId="77777777" w:rsidR="00DE5141" w:rsidRPr="00043B56" w:rsidRDefault="00DE5141" w:rsidP="00DE5141">
      <w:pPr>
        <w:keepNext/>
        <w:keepLines/>
        <w:tabs>
          <w:tab w:val="left" w:pos="360"/>
        </w:tabs>
        <w:ind w:left="360"/>
      </w:pPr>
      <w:proofErr w:type="spellStart"/>
      <w:r w:rsidRPr="00043B56">
        <w:rPr>
          <w:i/>
          <w:iCs/>
        </w:rPr>
        <w:t>Shalem</w:t>
      </w:r>
      <w:proofErr w:type="spellEnd"/>
      <w:r w:rsidRPr="00043B56">
        <w:rPr>
          <w:i/>
          <w:iCs/>
        </w:rPr>
        <w:t xml:space="preserve"> Press Overseas Research Coordinator, Research Assistant</w:t>
      </w:r>
      <w:r w:rsidRPr="00043B56">
        <w:rPr>
          <w:iCs/>
        </w:rPr>
        <w:t xml:space="preserve">, 1999-2002.  </w:t>
      </w:r>
      <w:r>
        <w:t xml:space="preserve">Provided research </w:t>
      </w:r>
      <w:r w:rsidRPr="00043B56">
        <w:t xml:space="preserve">relating to UN-Israel relations on the eve of the Six-Day War for Michael Oren’s </w:t>
      </w:r>
      <w:r w:rsidRPr="00043B56">
        <w:rPr>
          <w:i/>
          <w:iCs/>
        </w:rPr>
        <w:t>Six Days of War</w:t>
      </w:r>
      <w:r w:rsidRPr="00043B56">
        <w:rPr>
          <w:iCs/>
        </w:rPr>
        <w:t>.</w:t>
      </w:r>
      <w:r w:rsidRPr="00043B56">
        <w:t xml:space="preserve"> </w:t>
      </w:r>
      <w:r>
        <w:t xml:space="preserve"> </w:t>
      </w:r>
      <w:r w:rsidRPr="00043B56">
        <w:t>Recruited and hired new research assistants.</w:t>
      </w:r>
    </w:p>
    <w:p w14:paraId="273973A1" w14:textId="77777777" w:rsidR="00DE5141" w:rsidRDefault="00DE5141" w:rsidP="00DE5141">
      <w:pPr>
        <w:tabs>
          <w:tab w:val="left" w:pos="360"/>
        </w:tabs>
        <w:ind w:left="360"/>
      </w:pPr>
    </w:p>
    <w:p w14:paraId="6B09688D" w14:textId="77777777" w:rsidR="00050206" w:rsidRPr="00AC0469" w:rsidRDefault="00050206" w:rsidP="00F300B3">
      <w:pPr>
        <w:pStyle w:val="Heading1"/>
        <w:keepNext/>
        <w:spacing w:after="240"/>
        <w:rPr>
          <w:bCs/>
        </w:rPr>
      </w:pPr>
      <w:r>
        <w:t>ACADEMIC PRESENTATIONS</w:t>
      </w:r>
    </w:p>
    <w:p w14:paraId="03B8CA75" w14:textId="3A4706E8" w:rsidR="009B5F4A" w:rsidRPr="009B5F4A" w:rsidRDefault="009B5F4A" w:rsidP="003534CB">
      <w:pPr>
        <w:pStyle w:val="ListParagraph"/>
        <w:tabs>
          <w:tab w:val="left" w:pos="1080"/>
        </w:tabs>
        <w:spacing w:before="240"/>
        <w:ind w:hanging="360"/>
        <w:rPr>
          <w:sz w:val="24"/>
          <w:szCs w:val="24"/>
        </w:rPr>
      </w:pPr>
      <w:bookmarkStart w:id="4" w:name="_Hlk535707326"/>
      <w:r>
        <w:rPr>
          <w:sz w:val="24"/>
          <w:szCs w:val="24"/>
        </w:rPr>
        <w:t>Moderator, “Sex Segregation in Israel: Between Gender, Law and Religion,” UC Berkeley’s Helen Diller Institute for Jewish Law and Israel Studies (Feb. 2, 2022).</w:t>
      </w:r>
    </w:p>
    <w:p w14:paraId="02FFE2A6" w14:textId="77777777" w:rsidR="009B5F4A" w:rsidRDefault="009B5F4A" w:rsidP="003534CB">
      <w:pPr>
        <w:pStyle w:val="ListParagraph"/>
        <w:tabs>
          <w:tab w:val="left" w:pos="1080"/>
        </w:tabs>
        <w:spacing w:before="240"/>
        <w:ind w:hanging="360"/>
        <w:rPr>
          <w:sz w:val="24"/>
          <w:szCs w:val="24"/>
        </w:rPr>
      </w:pPr>
    </w:p>
    <w:p w14:paraId="65001B82" w14:textId="633BAA44" w:rsidR="00A037B4" w:rsidRPr="00A037B4" w:rsidRDefault="00A037B4" w:rsidP="003534CB">
      <w:pPr>
        <w:pStyle w:val="ListParagraph"/>
        <w:tabs>
          <w:tab w:val="left" w:pos="1080"/>
        </w:tabs>
        <w:spacing w:before="240"/>
        <w:ind w:hanging="360"/>
        <w:rPr>
          <w:sz w:val="24"/>
          <w:szCs w:val="24"/>
        </w:rPr>
      </w:pPr>
      <w:r>
        <w:rPr>
          <w:sz w:val="24"/>
          <w:szCs w:val="24"/>
        </w:rPr>
        <w:t xml:space="preserve">Panelist, “Religious Schools and Choice After </w:t>
      </w:r>
      <w:r>
        <w:rPr>
          <w:i/>
          <w:iCs/>
          <w:sz w:val="24"/>
          <w:szCs w:val="24"/>
        </w:rPr>
        <w:t>Carson v. Makin</w:t>
      </w:r>
      <w:r>
        <w:rPr>
          <w:sz w:val="24"/>
          <w:szCs w:val="24"/>
        </w:rPr>
        <w:t>,” Manhattan Institute (Dec. 2, 2021).</w:t>
      </w:r>
    </w:p>
    <w:p w14:paraId="4A815A0D" w14:textId="77777777" w:rsidR="00A037B4" w:rsidRDefault="00A037B4" w:rsidP="003534CB">
      <w:pPr>
        <w:pStyle w:val="ListParagraph"/>
        <w:tabs>
          <w:tab w:val="left" w:pos="1080"/>
        </w:tabs>
        <w:spacing w:before="240"/>
        <w:ind w:hanging="360"/>
        <w:rPr>
          <w:sz w:val="24"/>
          <w:szCs w:val="24"/>
        </w:rPr>
      </w:pPr>
    </w:p>
    <w:p w14:paraId="07317A01" w14:textId="502C31DA" w:rsidR="00C437ED" w:rsidRDefault="00C437ED" w:rsidP="003534CB">
      <w:pPr>
        <w:pStyle w:val="ListParagraph"/>
        <w:tabs>
          <w:tab w:val="left" w:pos="1080"/>
        </w:tabs>
        <w:spacing w:before="240"/>
        <w:ind w:hanging="360"/>
        <w:rPr>
          <w:sz w:val="24"/>
          <w:szCs w:val="24"/>
        </w:rPr>
      </w:pPr>
      <w:r>
        <w:rPr>
          <w:sz w:val="24"/>
          <w:szCs w:val="24"/>
        </w:rPr>
        <w:t>Speaker, “The Importance of Academics in Free Exercise Clinics,” Notre Dame Religious Liberty Summit (June 29, 2021).</w:t>
      </w:r>
    </w:p>
    <w:p w14:paraId="09940D4F" w14:textId="77777777" w:rsidR="00C437ED" w:rsidRDefault="00C437ED" w:rsidP="003534CB">
      <w:pPr>
        <w:pStyle w:val="ListParagraph"/>
        <w:tabs>
          <w:tab w:val="left" w:pos="1080"/>
        </w:tabs>
        <w:spacing w:before="240"/>
        <w:ind w:hanging="360"/>
        <w:rPr>
          <w:sz w:val="24"/>
          <w:szCs w:val="24"/>
        </w:rPr>
      </w:pPr>
    </w:p>
    <w:p w14:paraId="5EA69460" w14:textId="10222938" w:rsidR="00FC3E33" w:rsidRDefault="00FC3E33" w:rsidP="003534CB">
      <w:pPr>
        <w:pStyle w:val="ListParagraph"/>
        <w:tabs>
          <w:tab w:val="left" w:pos="1080"/>
        </w:tabs>
        <w:spacing w:before="240"/>
        <w:ind w:hanging="360"/>
        <w:rPr>
          <w:sz w:val="24"/>
          <w:szCs w:val="24"/>
        </w:rPr>
      </w:pPr>
      <w:r>
        <w:rPr>
          <w:sz w:val="24"/>
          <w:szCs w:val="24"/>
        </w:rPr>
        <w:t>Speaker, “What is Jewish Law? A Conceptual View from U.S. Courts,” Conference for Oxford Legal Handbook on Jewish Law, DePaul College of Law (June 8, 2021).</w:t>
      </w:r>
    </w:p>
    <w:p w14:paraId="37427B4F" w14:textId="77777777" w:rsidR="00FC3E33" w:rsidRDefault="00FC3E33" w:rsidP="003534CB">
      <w:pPr>
        <w:pStyle w:val="ListParagraph"/>
        <w:tabs>
          <w:tab w:val="left" w:pos="1080"/>
        </w:tabs>
        <w:spacing w:before="240"/>
        <w:ind w:hanging="360"/>
        <w:rPr>
          <w:sz w:val="24"/>
          <w:szCs w:val="24"/>
        </w:rPr>
      </w:pPr>
    </w:p>
    <w:p w14:paraId="2D89DEA6" w14:textId="3797025D" w:rsidR="007D22F4" w:rsidRDefault="007D22F4" w:rsidP="003534CB">
      <w:pPr>
        <w:pStyle w:val="ListParagraph"/>
        <w:tabs>
          <w:tab w:val="left" w:pos="1080"/>
        </w:tabs>
        <w:spacing w:before="240"/>
        <w:ind w:hanging="360"/>
        <w:rPr>
          <w:sz w:val="24"/>
          <w:szCs w:val="24"/>
        </w:rPr>
      </w:pPr>
      <w:r>
        <w:rPr>
          <w:sz w:val="24"/>
          <w:szCs w:val="24"/>
        </w:rPr>
        <w:t>Panelist, Book Launch: “</w:t>
      </w:r>
      <w:r w:rsidRPr="007D22F4">
        <w:rPr>
          <w:sz w:val="24"/>
          <w:szCs w:val="24"/>
        </w:rPr>
        <w:t>We Built Reality: How Social Science Infiltrated Culture, Politics, and Power,</w:t>
      </w:r>
      <w:r>
        <w:rPr>
          <w:sz w:val="24"/>
          <w:szCs w:val="24"/>
        </w:rPr>
        <w:t xml:space="preserve">” by Jason Blakely, Pepperdine University Libraries (Feb. 18, 2021). </w:t>
      </w:r>
    </w:p>
    <w:p w14:paraId="4F83953B" w14:textId="0E5D2E83" w:rsidR="007D22F4" w:rsidRDefault="007D22F4" w:rsidP="003534CB">
      <w:pPr>
        <w:pStyle w:val="ListParagraph"/>
        <w:tabs>
          <w:tab w:val="left" w:pos="1080"/>
        </w:tabs>
        <w:spacing w:before="240"/>
        <w:ind w:hanging="360"/>
        <w:rPr>
          <w:sz w:val="24"/>
          <w:szCs w:val="24"/>
        </w:rPr>
      </w:pPr>
    </w:p>
    <w:p w14:paraId="27CE0C7E" w14:textId="1E09C28B" w:rsidR="007D22F4" w:rsidRDefault="007D22F4" w:rsidP="003534CB">
      <w:pPr>
        <w:pStyle w:val="ListParagraph"/>
        <w:tabs>
          <w:tab w:val="left" w:pos="1080"/>
        </w:tabs>
        <w:spacing w:before="240"/>
        <w:ind w:hanging="360"/>
        <w:rPr>
          <w:sz w:val="24"/>
          <w:szCs w:val="24"/>
        </w:rPr>
      </w:pPr>
      <w:r>
        <w:rPr>
          <w:sz w:val="24"/>
          <w:szCs w:val="24"/>
        </w:rPr>
        <w:t>Panelist, Book Launch: “The Crown and the Courts</w:t>
      </w:r>
      <w:r w:rsidRPr="007D22F4">
        <w:rPr>
          <w:sz w:val="24"/>
          <w:szCs w:val="24"/>
        </w:rPr>
        <w:t>,</w:t>
      </w:r>
      <w:r>
        <w:rPr>
          <w:sz w:val="24"/>
          <w:szCs w:val="24"/>
        </w:rPr>
        <w:t>” by David Flatto, Fordham University School of Law Institute on Religion, Law and Lawyer’s Work (Feb. 17, 2021).</w:t>
      </w:r>
    </w:p>
    <w:p w14:paraId="77790FD5" w14:textId="2FEFE97D" w:rsidR="007D22F4" w:rsidRDefault="007D22F4" w:rsidP="003534CB">
      <w:pPr>
        <w:pStyle w:val="ListParagraph"/>
        <w:tabs>
          <w:tab w:val="left" w:pos="1080"/>
        </w:tabs>
        <w:spacing w:before="240"/>
        <w:ind w:hanging="360"/>
        <w:rPr>
          <w:sz w:val="24"/>
          <w:szCs w:val="24"/>
        </w:rPr>
      </w:pPr>
    </w:p>
    <w:p w14:paraId="21DD3827" w14:textId="3D5DCBF1" w:rsidR="007D22F4" w:rsidRDefault="007D22F4" w:rsidP="003534CB">
      <w:pPr>
        <w:pStyle w:val="ListParagraph"/>
        <w:tabs>
          <w:tab w:val="left" w:pos="1080"/>
        </w:tabs>
        <w:spacing w:before="240"/>
        <w:ind w:hanging="360"/>
        <w:rPr>
          <w:sz w:val="24"/>
          <w:szCs w:val="24"/>
        </w:rPr>
      </w:pPr>
      <w:r>
        <w:rPr>
          <w:sz w:val="24"/>
          <w:szCs w:val="24"/>
        </w:rPr>
        <w:t xml:space="preserve">Panelist, Jewish Law Programs and Courses in American Law Schools, Annual Meeting Program of AALS Section on Jewish Law (Jan. 8, 2021). </w:t>
      </w:r>
    </w:p>
    <w:p w14:paraId="3578C4F3" w14:textId="77777777" w:rsidR="007D22F4" w:rsidRDefault="007D22F4" w:rsidP="003534CB">
      <w:pPr>
        <w:pStyle w:val="ListParagraph"/>
        <w:tabs>
          <w:tab w:val="left" w:pos="1080"/>
        </w:tabs>
        <w:spacing w:before="240"/>
        <w:ind w:hanging="360"/>
        <w:rPr>
          <w:sz w:val="24"/>
          <w:szCs w:val="24"/>
        </w:rPr>
      </w:pPr>
    </w:p>
    <w:p w14:paraId="2E263D32" w14:textId="742B2008" w:rsidR="003534CB" w:rsidRDefault="003534CB" w:rsidP="003534CB">
      <w:pPr>
        <w:pStyle w:val="ListParagraph"/>
        <w:tabs>
          <w:tab w:val="left" w:pos="1080"/>
        </w:tabs>
        <w:spacing w:before="240"/>
        <w:ind w:hanging="360"/>
        <w:rPr>
          <w:sz w:val="24"/>
          <w:szCs w:val="24"/>
        </w:rPr>
      </w:pPr>
      <w:r>
        <w:rPr>
          <w:sz w:val="24"/>
          <w:szCs w:val="24"/>
        </w:rPr>
        <w:t>Panelist, The Role of Religious Diversity in Culturally Competent Lawyering, Interfaith Center of New York/New York Law School (Oct. 13, 2020).</w:t>
      </w:r>
    </w:p>
    <w:p w14:paraId="2240E1E1" w14:textId="77777777" w:rsidR="003534CB" w:rsidRDefault="003534CB" w:rsidP="009C2930">
      <w:pPr>
        <w:ind w:left="720" w:hanging="360"/>
      </w:pPr>
    </w:p>
    <w:p w14:paraId="270AA616" w14:textId="395F90C0" w:rsidR="009C2930" w:rsidRDefault="009C2930" w:rsidP="009C2930">
      <w:pPr>
        <w:ind w:left="720" w:hanging="360"/>
      </w:pPr>
      <w:r>
        <w:t xml:space="preserve">Speaker, </w:t>
      </w:r>
      <w:r w:rsidRPr="009C2930">
        <w:t xml:space="preserve">‘The Peculiar Genius of Private-Law Systems’: Making Room for Religious Commerce, </w:t>
      </w:r>
      <w:r>
        <w:t>Workshop on Democracy, Religion and the Marketplace, William &amp; Mary School of Law (via Zoom) (July 8, 2020).</w:t>
      </w:r>
    </w:p>
    <w:p w14:paraId="7F84993B" w14:textId="77777777" w:rsidR="009C2930" w:rsidRDefault="009C2930" w:rsidP="003D3A26">
      <w:pPr>
        <w:ind w:left="720" w:hanging="360"/>
      </w:pPr>
    </w:p>
    <w:p w14:paraId="702B99FF" w14:textId="4C0F3C2E" w:rsidR="00483174" w:rsidRDefault="00483174" w:rsidP="003D3A26">
      <w:pPr>
        <w:ind w:left="720" w:hanging="360"/>
      </w:pPr>
      <w:r>
        <w:t>Speaker, “</w:t>
      </w:r>
      <w:r w:rsidR="007D1568">
        <w:t>At the Crossroads of Religion and Private Law: Making Room for Religious Commerce,” Conference on the Religion Clauses, Washington University (St. Louis) School of Law (Jan. 24, 2020).</w:t>
      </w:r>
    </w:p>
    <w:p w14:paraId="224B5489" w14:textId="77777777" w:rsidR="00483174" w:rsidRDefault="00483174" w:rsidP="003D3A26">
      <w:pPr>
        <w:ind w:left="720" w:hanging="360"/>
      </w:pPr>
    </w:p>
    <w:p w14:paraId="41462B8B" w14:textId="05D39D6F" w:rsidR="001E5B0B" w:rsidRDefault="001E5B0B" w:rsidP="003D3A26">
      <w:pPr>
        <w:ind w:left="720" w:hanging="360"/>
      </w:pPr>
      <w:r>
        <w:t>Panelist, “Jewish Law in American Courts,” Association for Jewish Studies Annual Conference (Dec. 17, 2019)</w:t>
      </w:r>
    </w:p>
    <w:p w14:paraId="1BC23FFD" w14:textId="061D8EDA" w:rsidR="001E5B0B" w:rsidRDefault="001E5B0B" w:rsidP="003D3A26">
      <w:pPr>
        <w:ind w:left="720" w:hanging="360"/>
      </w:pPr>
    </w:p>
    <w:p w14:paraId="36FDEEAD" w14:textId="2CD1D27E" w:rsidR="001E5B0B" w:rsidRDefault="001E5B0B" w:rsidP="003D3A26">
      <w:pPr>
        <w:ind w:left="720" w:hanging="360"/>
      </w:pPr>
      <w:r>
        <w:t>Speaker, “Jews and the Culture Wars: Consensus and Dissensus in Jewish Religious Liberty Advocacy,” Jewish Law Seminar, Tel Aviv University School of Law (Dec. 4, 2019).</w:t>
      </w:r>
    </w:p>
    <w:p w14:paraId="17D89B3D" w14:textId="77777777" w:rsidR="001E5B0B" w:rsidRDefault="001E5B0B" w:rsidP="003D3A26">
      <w:pPr>
        <w:ind w:left="720" w:hanging="360"/>
      </w:pPr>
    </w:p>
    <w:p w14:paraId="3D69614D" w14:textId="3C01459E" w:rsidR="006F2CD2" w:rsidRDefault="006F2CD2" w:rsidP="003D3A26">
      <w:pPr>
        <w:ind w:left="720" w:hanging="360"/>
      </w:pPr>
      <w:r>
        <w:t>Panelist, “</w:t>
      </w:r>
      <w:r w:rsidRPr="006F2CD2">
        <w:t xml:space="preserve">Anticipating a Landmark Religious Liberty Decision: Are </w:t>
      </w:r>
      <w:r w:rsidRPr="006F2CD2">
        <w:rPr>
          <w:i/>
          <w:iCs/>
        </w:rPr>
        <w:t>Smith</w:t>
      </w:r>
      <w:r w:rsidRPr="006F2CD2">
        <w:t xml:space="preserve">’s Days </w:t>
      </w:r>
      <w:proofErr w:type="gramStart"/>
      <w:r w:rsidRPr="006F2CD2">
        <w:t>Numbered?</w:t>
      </w:r>
      <w:r>
        <w:t>,</w:t>
      </w:r>
      <w:proofErr w:type="gramEnd"/>
      <w:r>
        <w:t>” Conference on What’s Next for Religious Freedom, Yeshiva University (May 23, 2019).</w:t>
      </w:r>
    </w:p>
    <w:p w14:paraId="72E95631" w14:textId="77777777" w:rsidR="006F2CD2" w:rsidRDefault="006F2CD2" w:rsidP="003D3A26">
      <w:pPr>
        <w:ind w:left="720" w:hanging="360"/>
      </w:pPr>
    </w:p>
    <w:p w14:paraId="4CB09D0D" w14:textId="002D581D" w:rsidR="006F2CD2" w:rsidRDefault="006F2CD2" w:rsidP="003D3A26">
      <w:pPr>
        <w:ind w:left="720" w:hanging="360"/>
      </w:pPr>
      <w:r>
        <w:t>Speaker, “Enforcing Religious Commerce,” Conference on Democracy, Religion and the Marketplace, University of Virginia School of Law (May 3, 2019).</w:t>
      </w:r>
    </w:p>
    <w:p w14:paraId="5877E3F8" w14:textId="77777777" w:rsidR="006F2CD2" w:rsidRDefault="006F2CD2" w:rsidP="003D3A26">
      <w:pPr>
        <w:ind w:left="720" w:hanging="360"/>
      </w:pPr>
    </w:p>
    <w:p w14:paraId="004D151D" w14:textId="5C342B01" w:rsidR="006F2CD2" w:rsidRDefault="006F2CD2" w:rsidP="003D3A26">
      <w:pPr>
        <w:ind w:left="720" w:hanging="360"/>
      </w:pPr>
      <w:r>
        <w:t>Speaker, “The Future of Beit Din Arbitration in the United States,” Touro Law Review Conference: Comparison of Jewish and American Law (Apr. 1, 2019).</w:t>
      </w:r>
    </w:p>
    <w:p w14:paraId="6050079D" w14:textId="77777777" w:rsidR="006F2CD2" w:rsidRDefault="006F2CD2" w:rsidP="003D3A26">
      <w:pPr>
        <w:ind w:left="720" w:hanging="360"/>
      </w:pPr>
    </w:p>
    <w:p w14:paraId="62FCCB01" w14:textId="2450A7A6" w:rsidR="00471785" w:rsidRDefault="006F2CD2" w:rsidP="003D3A26">
      <w:pPr>
        <w:ind w:left="720" w:hanging="360"/>
      </w:pPr>
      <w:r>
        <w:t xml:space="preserve">Speaker, </w:t>
      </w:r>
      <w:r w:rsidR="00471785" w:rsidRPr="00284929">
        <w:t>“Jews and the Culture Wars,” Berkeley Institute for Jewish Law and Israel Studies, Berkeley Law (Jan. 28, 2019)</w:t>
      </w:r>
      <w:r w:rsidR="00471785">
        <w:t>.</w:t>
      </w:r>
    </w:p>
    <w:p w14:paraId="1704C0DB" w14:textId="77777777" w:rsidR="00471785" w:rsidRDefault="00471785" w:rsidP="003D3A26">
      <w:pPr>
        <w:ind w:left="720" w:hanging="360"/>
      </w:pPr>
    </w:p>
    <w:p w14:paraId="2C673CB8" w14:textId="02918C08" w:rsidR="00050206" w:rsidRDefault="006F2CD2" w:rsidP="003D3A26">
      <w:pPr>
        <w:ind w:left="720" w:hanging="360"/>
      </w:pPr>
      <w:r>
        <w:t xml:space="preserve">Speaker, </w:t>
      </w:r>
      <w:r w:rsidR="003D3A26">
        <w:t xml:space="preserve">“When Judges Are Theologians: Adjudicating Religious Questions,” Journal of Law, Religion and State Editorial Workshop, Bar </w:t>
      </w:r>
      <w:proofErr w:type="spellStart"/>
      <w:r w:rsidR="003D3A26">
        <w:t>Ilan</w:t>
      </w:r>
      <w:proofErr w:type="spellEnd"/>
      <w:r w:rsidR="003D3A26">
        <w:t xml:space="preserve"> University</w:t>
      </w:r>
      <w:r w:rsidR="008E4E0B">
        <w:t xml:space="preserve"> (Nov. 22, 2018).</w:t>
      </w:r>
      <w:bookmarkEnd w:id="4"/>
    </w:p>
    <w:p w14:paraId="0F912A4D" w14:textId="77777777" w:rsidR="003D3A26" w:rsidRDefault="003D3A26" w:rsidP="00050206">
      <w:pPr>
        <w:ind w:left="720" w:hanging="360"/>
      </w:pPr>
    </w:p>
    <w:p w14:paraId="4F107C13" w14:textId="77777777" w:rsidR="00B3067A" w:rsidRDefault="00B3067A" w:rsidP="00050206">
      <w:pPr>
        <w:ind w:left="720" w:hanging="360"/>
      </w:pPr>
      <w:bookmarkStart w:id="5" w:name="_Hlk520064604"/>
      <w:bookmarkStart w:id="6" w:name="_Hlk501526433"/>
      <w:r>
        <w:t>Participant, Annual Dulles Colloquium on Liberal Polity and Religious Preference, First Things (May 7, 2018).</w:t>
      </w:r>
    </w:p>
    <w:p w14:paraId="4674D645" w14:textId="77777777" w:rsidR="00B3067A" w:rsidRDefault="00B3067A" w:rsidP="00050206">
      <w:pPr>
        <w:ind w:left="720" w:hanging="360"/>
      </w:pPr>
    </w:p>
    <w:p w14:paraId="0B4CE817" w14:textId="77777777" w:rsidR="00327791" w:rsidRDefault="00327791" w:rsidP="00050206">
      <w:pPr>
        <w:ind w:left="720" w:hanging="360"/>
      </w:pPr>
      <w:r>
        <w:t xml:space="preserve">Speaker, “From Public Law to Private Law: Promoting Religious Values Through Private Dispute Resolution,” </w:t>
      </w:r>
      <w:r w:rsidR="00B3067A">
        <w:t>Roundtable</w:t>
      </w:r>
      <w:r>
        <w:t xml:space="preserve"> on </w:t>
      </w:r>
      <w:r w:rsidR="00B3067A">
        <w:t>Christianity and Private Law</w:t>
      </w:r>
      <w:r w:rsidR="008E4E0B">
        <w:t>, Pepperdine University School of Law</w:t>
      </w:r>
      <w:r w:rsidR="00B3067A">
        <w:t xml:space="preserve"> (Feb. 2, 2018).</w:t>
      </w:r>
      <w:bookmarkEnd w:id="5"/>
    </w:p>
    <w:p w14:paraId="207077B9" w14:textId="77777777" w:rsidR="00327791" w:rsidRDefault="00327791" w:rsidP="00050206">
      <w:pPr>
        <w:ind w:left="720" w:hanging="360"/>
      </w:pPr>
    </w:p>
    <w:p w14:paraId="15ADC4FC" w14:textId="77777777" w:rsidR="00C861D4" w:rsidRDefault="00C861D4" w:rsidP="00050206">
      <w:pPr>
        <w:ind w:left="720" w:hanging="360"/>
      </w:pPr>
      <w:r>
        <w:t>Panelist, “</w:t>
      </w:r>
      <w:r w:rsidRPr="002C5207">
        <w:t>Governance, Resistance and Rejection: Religion and Politics Now</w:t>
      </w:r>
      <w:r>
        <w:t xml:space="preserve">,” Law &amp; Religion Section Program, American Association of Law Schools Annual Meeting (January 3, 2018).   </w:t>
      </w:r>
    </w:p>
    <w:p w14:paraId="466AA3AE" w14:textId="77777777" w:rsidR="00C861D4" w:rsidRDefault="00C861D4" w:rsidP="00050206">
      <w:pPr>
        <w:ind w:left="720" w:hanging="360"/>
      </w:pPr>
    </w:p>
    <w:p w14:paraId="04162388" w14:textId="77777777" w:rsidR="00A1607C" w:rsidRDefault="00A1607C" w:rsidP="00050206">
      <w:pPr>
        <w:ind w:left="720" w:hanging="360"/>
      </w:pPr>
      <w:r>
        <w:t>Speaker, “The Future of Religious Arbitration in the United States,” Regional Conference of the Jewish Law Association, American Jewish University (Oct. 30, 2017).</w:t>
      </w:r>
    </w:p>
    <w:p w14:paraId="605DB94C" w14:textId="77777777" w:rsidR="00A1607C" w:rsidRDefault="00A1607C" w:rsidP="00050206">
      <w:pPr>
        <w:ind w:left="720" w:hanging="360"/>
      </w:pPr>
    </w:p>
    <w:p w14:paraId="069A8EDA" w14:textId="77777777" w:rsidR="000A5095" w:rsidRDefault="000A5095" w:rsidP="00050206">
      <w:pPr>
        <w:ind w:left="720" w:hanging="360"/>
      </w:pPr>
      <w:r>
        <w:t>Panelist, “Federal and State Protections of Corporate Religious Liberty,” Conference on Religious Liberty: Liberty, Legislation, Litigation, University of Connecticut School of Law (Oct. 20, 2017).</w:t>
      </w:r>
    </w:p>
    <w:p w14:paraId="7266E66F" w14:textId="77777777" w:rsidR="000A5095" w:rsidRDefault="000A5095" w:rsidP="00050206">
      <w:pPr>
        <w:ind w:left="720" w:hanging="360"/>
      </w:pPr>
    </w:p>
    <w:p w14:paraId="70A314BA" w14:textId="77777777" w:rsidR="000A5095" w:rsidRDefault="000A5095" w:rsidP="00050206">
      <w:pPr>
        <w:ind w:left="720" w:hanging="360"/>
      </w:pPr>
      <w:r>
        <w:t>Speaker, “Implied Consent: A Defense and a Primer,” Workshop on the Intersection of Formal and Informal Governance, Center for Private Law, Yale Law School (Sept. 28, 2017).</w:t>
      </w:r>
    </w:p>
    <w:p w14:paraId="3B5F0CB2" w14:textId="77777777" w:rsidR="000A5095" w:rsidRDefault="000A5095" w:rsidP="00050206">
      <w:pPr>
        <w:ind w:left="720" w:hanging="360"/>
      </w:pPr>
    </w:p>
    <w:p w14:paraId="4876DC82" w14:textId="77777777" w:rsidR="000A5095" w:rsidRDefault="000A5095" w:rsidP="00050206">
      <w:pPr>
        <w:ind w:left="720" w:hanging="360"/>
      </w:pPr>
      <w:r>
        <w:t>Speaker, “Religion, Arbitration and the State,” Debating Law &amp; Religion Series, Yale Law School (Sept. 27, 2017).</w:t>
      </w:r>
    </w:p>
    <w:p w14:paraId="12F64AE2" w14:textId="77777777" w:rsidR="000A5095" w:rsidRDefault="000A5095" w:rsidP="00050206">
      <w:pPr>
        <w:ind w:left="720" w:hanging="360"/>
      </w:pPr>
    </w:p>
    <w:p w14:paraId="0DA389E9" w14:textId="77777777" w:rsidR="000A5095" w:rsidRDefault="000A5095" w:rsidP="00050206">
      <w:pPr>
        <w:ind w:left="720" w:hanging="360"/>
      </w:pPr>
      <w:r>
        <w:t>Panelist, “Alternative Dispute Resolution Within Faith Communities,” Webinar for the American Bar Association Section of Dispute Resolution (Sept. 13, 2017).</w:t>
      </w:r>
    </w:p>
    <w:p w14:paraId="55EE5FE6" w14:textId="77777777" w:rsidR="000A5095" w:rsidRDefault="000A5095" w:rsidP="00050206">
      <w:pPr>
        <w:ind w:left="720" w:hanging="360"/>
      </w:pPr>
    </w:p>
    <w:p w14:paraId="34E1D37F" w14:textId="77777777" w:rsidR="00731BA0" w:rsidRDefault="000A5095" w:rsidP="00050206">
      <w:pPr>
        <w:ind w:left="720" w:hanging="360"/>
      </w:pPr>
      <w:r>
        <w:t>Speaker, “</w:t>
      </w:r>
      <w:r w:rsidRPr="000A5095">
        <w:t>Who is a Rabbi? When Religious Values and U.S. Employment Discrimination Law Clash</w:t>
      </w:r>
      <w:r>
        <w:t xml:space="preserve">,” Panel on Between Holy and Profane: Education Law and Religion, World Congress of Jewish Studies, Hebrew University (Aug. 10, 2017). </w:t>
      </w:r>
      <w:bookmarkEnd w:id="6"/>
    </w:p>
    <w:p w14:paraId="567B79EA" w14:textId="77777777" w:rsidR="000A5095" w:rsidRDefault="000A5095" w:rsidP="00050206">
      <w:pPr>
        <w:ind w:left="720" w:hanging="360"/>
      </w:pPr>
    </w:p>
    <w:p w14:paraId="5A00EA7C" w14:textId="77777777" w:rsidR="00050206" w:rsidRDefault="00050206" w:rsidP="00050206">
      <w:pPr>
        <w:ind w:left="720" w:hanging="360"/>
      </w:pPr>
      <w:r>
        <w:t>Speaker, “RFRA and the Jews: A Path Forward,” Jewish Law in the Modern State, Yale Law School (Mar. 5, 2017).</w:t>
      </w:r>
    </w:p>
    <w:p w14:paraId="70308723" w14:textId="77777777" w:rsidR="00050206" w:rsidRDefault="00050206" w:rsidP="00050206">
      <w:pPr>
        <w:ind w:left="720" w:hanging="360"/>
      </w:pPr>
    </w:p>
    <w:p w14:paraId="10BD3FBB" w14:textId="77777777" w:rsidR="00050206" w:rsidRDefault="00050206" w:rsidP="00050206">
      <w:pPr>
        <w:ind w:left="720" w:hanging="360"/>
      </w:pPr>
      <w:r>
        <w:t>Speaker, “What Makes a Religious Institution, Religious? An Implied Consent Approach,” Conference on Faith, Sexuality, and the Meaning of Freedom, Yale Law School (Jan. 13, 2017).</w:t>
      </w:r>
    </w:p>
    <w:p w14:paraId="47429FB5" w14:textId="77777777" w:rsidR="00050206" w:rsidRDefault="00050206" w:rsidP="00050206">
      <w:pPr>
        <w:ind w:left="720" w:hanging="360"/>
      </w:pPr>
    </w:p>
    <w:p w14:paraId="61F5B420" w14:textId="77777777" w:rsidR="00050206" w:rsidRDefault="00050206" w:rsidP="00050206">
      <w:pPr>
        <w:ind w:left="720" w:hanging="360"/>
      </w:pPr>
      <w:r>
        <w:t>Moderator, “Is There Room in the U.S. Legal System for Sharia and Halacha,” Joint Jewish Law and Islamic Law Sections Program, American Association of Law Schools Annual Meeting (Jan. 4, 2017).</w:t>
      </w:r>
    </w:p>
    <w:p w14:paraId="2A0C1382" w14:textId="77777777" w:rsidR="00050206" w:rsidRPr="000149FF" w:rsidRDefault="00050206" w:rsidP="00050206">
      <w:pPr>
        <w:ind w:left="720" w:hanging="360"/>
      </w:pPr>
    </w:p>
    <w:p w14:paraId="2C551A93" w14:textId="77777777" w:rsidR="00050206" w:rsidRDefault="00050206" w:rsidP="00050206">
      <w:pPr>
        <w:ind w:left="720" w:hanging="360"/>
      </w:pPr>
      <w:r>
        <w:t>Speaker, “Identifying Substantial Burdens,” Faculty Workshop, Haifa University (Nov. 23, 2016).</w:t>
      </w:r>
    </w:p>
    <w:p w14:paraId="57E943A8" w14:textId="77777777" w:rsidR="00050206" w:rsidRDefault="00050206" w:rsidP="00050206">
      <w:pPr>
        <w:ind w:left="720" w:hanging="360"/>
      </w:pPr>
    </w:p>
    <w:p w14:paraId="2AD55E19" w14:textId="77777777" w:rsidR="00050206" w:rsidRDefault="00050206" w:rsidP="00050206">
      <w:pPr>
        <w:ind w:left="720" w:hanging="360"/>
      </w:pPr>
      <w:r>
        <w:t>Moderator, Panel on Rule of Law and Political Theology, Conference of the Journal of Law, Religion and State: Religious Perspective on the Rules of Law, Bar-</w:t>
      </w:r>
      <w:proofErr w:type="spellStart"/>
      <w:r>
        <w:t>Ilan</w:t>
      </w:r>
      <w:proofErr w:type="spellEnd"/>
      <w:r>
        <w:t xml:space="preserve"> University (Nov. 22, 2016).</w:t>
      </w:r>
    </w:p>
    <w:p w14:paraId="5687A54B" w14:textId="77777777" w:rsidR="00050206" w:rsidRDefault="00050206" w:rsidP="00050206">
      <w:pPr>
        <w:ind w:left="720" w:hanging="360"/>
      </w:pPr>
    </w:p>
    <w:p w14:paraId="2CDD21A3" w14:textId="77777777" w:rsidR="00050206" w:rsidRDefault="00050206" w:rsidP="00050206">
      <w:pPr>
        <w:ind w:left="720" w:hanging="360"/>
      </w:pPr>
      <w:r>
        <w:t xml:space="preserve">Speaker, “Identifying Substantial Burdens,” </w:t>
      </w:r>
      <w:r w:rsidRPr="00FD125C">
        <w:t>The Restoring Religious Freedom Conference: Law, Religion, Equality, and Dignity</w:t>
      </w:r>
      <w:r>
        <w:t>, Emory Law School (Nov. 7, 2016).</w:t>
      </w:r>
    </w:p>
    <w:p w14:paraId="3A603991" w14:textId="77777777" w:rsidR="00050206" w:rsidRDefault="00050206" w:rsidP="00050206">
      <w:pPr>
        <w:ind w:left="720" w:hanging="360"/>
      </w:pPr>
    </w:p>
    <w:p w14:paraId="188D30DE" w14:textId="77777777" w:rsidR="00050206" w:rsidRDefault="00050206" w:rsidP="00050206">
      <w:pPr>
        <w:ind w:left="720" w:hanging="360"/>
      </w:pPr>
      <w:r>
        <w:t>Speaker, “Identifying Substantial Burdens,” Annual Law &amp; Religion Roundtable, McGill University (June 21, 2016).</w:t>
      </w:r>
    </w:p>
    <w:p w14:paraId="7B98692B" w14:textId="77777777" w:rsidR="00050206" w:rsidRDefault="00050206" w:rsidP="00050206">
      <w:pPr>
        <w:ind w:left="720" w:hanging="360"/>
      </w:pPr>
    </w:p>
    <w:p w14:paraId="2107A37D" w14:textId="77777777" w:rsidR="00050206" w:rsidRDefault="00050206" w:rsidP="00050206">
      <w:pPr>
        <w:ind w:left="720" w:hanging="360"/>
      </w:pPr>
      <w:r>
        <w:t xml:space="preserve">Speaker, “Jewish Law as State Law,” Colloquium on Chaim </w:t>
      </w:r>
      <w:proofErr w:type="spellStart"/>
      <w:r>
        <w:t>Saiman’s</w:t>
      </w:r>
      <w:proofErr w:type="spellEnd"/>
      <w:r>
        <w:t xml:space="preserve"> </w:t>
      </w:r>
      <w:r>
        <w:rPr>
          <w:i/>
          <w:iCs/>
        </w:rPr>
        <w:t>Halakha: The Rabbinic Idea of Law</w:t>
      </w:r>
      <w:r>
        <w:t>, Hebrew University (June 8, 2016).</w:t>
      </w:r>
    </w:p>
    <w:p w14:paraId="3D17B878" w14:textId="77777777" w:rsidR="00050206" w:rsidRDefault="00050206" w:rsidP="00050206">
      <w:pPr>
        <w:ind w:left="720" w:hanging="360"/>
      </w:pPr>
    </w:p>
    <w:p w14:paraId="520CA710" w14:textId="77777777" w:rsidR="00050206" w:rsidRPr="00207487" w:rsidRDefault="00050206" w:rsidP="00050206">
      <w:pPr>
        <w:ind w:left="720" w:hanging="360"/>
      </w:pPr>
      <w:r>
        <w:t>Speaker, “Arbitration’s Counter-Narrative,” Jewish Law Colloquium, Tel Aviv University (June 2, 2016).</w:t>
      </w:r>
    </w:p>
    <w:p w14:paraId="4A71F7FD" w14:textId="77777777" w:rsidR="00050206" w:rsidRDefault="00050206" w:rsidP="00050206">
      <w:pPr>
        <w:ind w:left="720" w:hanging="360"/>
      </w:pPr>
    </w:p>
    <w:p w14:paraId="11438353" w14:textId="77777777" w:rsidR="00050206" w:rsidRDefault="00050206" w:rsidP="00050206">
      <w:pPr>
        <w:ind w:left="720" w:hanging="360"/>
      </w:pPr>
      <w:r>
        <w:t xml:space="preserve">Moderator, “Religious Responses to Same-Sex Marriage,” Law &amp; Religion Section Program, American Association of Law Schools Annual Meeting (January 7, 2016). </w:t>
      </w:r>
    </w:p>
    <w:p w14:paraId="6611B588" w14:textId="77777777" w:rsidR="00050206" w:rsidRDefault="00050206" w:rsidP="00050206">
      <w:pPr>
        <w:ind w:left="720" w:hanging="360"/>
      </w:pPr>
    </w:p>
    <w:p w14:paraId="506E0CF4" w14:textId="77777777" w:rsidR="00050206" w:rsidRDefault="00050206" w:rsidP="00050206">
      <w:pPr>
        <w:ind w:left="720" w:hanging="360"/>
      </w:pPr>
      <w:r>
        <w:t xml:space="preserve">Speaker, “Religious Freedom in the Age of Same-Sex Marriage,” Second Annual Sacramento Court-Clergy Conference (October 20, 2015). </w:t>
      </w:r>
    </w:p>
    <w:p w14:paraId="28F3D1B8" w14:textId="77777777" w:rsidR="00050206" w:rsidRDefault="00050206" w:rsidP="00050206">
      <w:pPr>
        <w:ind w:left="720" w:hanging="360"/>
      </w:pPr>
    </w:p>
    <w:p w14:paraId="2CC15AF5" w14:textId="77777777" w:rsidR="00050206" w:rsidRDefault="00050206" w:rsidP="00050206">
      <w:pPr>
        <w:ind w:left="720" w:hanging="360"/>
      </w:pPr>
      <w:r>
        <w:t>Speaker, “</w:t>
      </w:r>
      <w:r w:rsidRPr="00353B4A">
        <w:t>Between Law and Religion:  When Religious Law Meets Arbitration</w:t>
      </w:r>
      <w:r>
        <w:t>,” Faculty Workshop, UNLV-William S. Boyd School of Law (Upcoming, October 15, 2015)</w:t>
      </w:r>
    </w:p>
    <w:p w14:paraId="10CB3E0D" w14:textId="77777777" w:rsidR="00050206" w:rsidRDefault="00050206" w:rsidP="00050206">
      <w:pPr>
        <w:ind w:left="720" w:hanging="360"/>
      </w:pPr>
    </w:p>
    <w:p w14:paraId="6018326A" w14:textId="77777777" w:rsidR="00050206" w:rsidRDefault="00050206" w:rsidP="00050206">
      <w:pPr>
        <w:ind w:left="720" w:hanging="360"/>
      </w:pPr>
      <w:r>
        <w:t>Speaker, “Arbitration’s Counter-Narrative: The Religious Arbitration Paradigm,” Faculty Workshop, UNLV-William S. Boyd School of Law (Upcoming, October 15, 2015)</w:t>
      </w:r>
    </w:p>
    <w:p w14:paraId="1B530778" w14:textId="77777777" w:rsidR="00050206" w:rsidRDefault="00050206" w:rsidP="00050206">
      <w:pPr>
        <w:ind w:left="720" w:hanging="360"/>
      </w:pPr>
    </w:p>
    <w:p w14:paraId="5B523CD7" w14:textId="77777777" w:rsidR="00050206" w:rsidRPr="00353B4A" w:rsidRDefault="00050206" w:rsidP="00050206">
      <w:pPr>
        <w:ind w:left="720" w:hanging="360"/>
      </w:pPr>
      <w:r>
        <w:t xml:space="preserve">Panelist, “A Conversation with Michael Helfand, Elizabeth Sepper and Judge Jennifer Elrod,” Conference on Law, Religion and the Family Unit After </w:t>
      </w:r>
      <w:r>
        <w:rPr>
          <w:i/>
          <w:iCs/>
        </w:rPr>
        <w:t xml:space="preserve">Hobby </w:t>
      </w:r>
      <w:r w:rsidRPr="00353B4A">
        <w:rPr>
          <w:i/>
          <w:iCs/>
        </w:rPr>
        <w:t>Lobby</w:t>
      </w:r>
      <w:r>
        <w:t xml:space="preserve">, University </w:t>
      </w:r>
      <w:r w:rsidRPr="00353B4A">
        <w:t>of</w:t>
      </w:r>
      <w:r>
        <w:t xml:space="preserve"> Illinois (September 10, 2015).</w:t>
      </w:r>
    </w:p>
    <w:p w14:paraId="7CF4F16C" w14:textId="77777777" w:rsidR="00050206" w:rsidRDefault="00050206" w:rsidP="00050206">
      <w:pPr>
        <w:ind w:left="720" w:hanging="360"/>
      </w:pPr>
    </w:p>
    <w:p w14:paraId="5BDEBCF6" w14:textId="77777777" w:rsidR="00050206" w:rsidRDefault="00050206" w:rsidP="00050206">
      <w:pPr>
        <w:ind w:left="720" w:hanging="360"/>
      </w:pPr>
      <w:r>
        <w:t>Speaker, “Arbitration’s Counter-Narrative: The Religious Arbitration Paradigm,” Harvard/Stanford/Yale Junior Faculty Forum, Harvard Law School (June 16, 2015).</w:t>
      </w:r>
    </w:p>
    <w:p w14:paraId="0B04059C" w14:textId="77777777" w:rsidR="00050206" w:rsidRPr="008C7E93" w:rsidRDefault="00050206" w:rsidP="00050206">
      <w:pPr>
        <w:ind w:left="720" w:hanging="360"/>
        <w:rPr>
          <w:b/>
          <w:bCs/>
        </w:rPr>
      </w:pPr>
    </w:p>
    <w:p w14:paraId="3457D5CA" w14:textId="77777777" w:rsidR="00050206" w:rsidRDefault="00050206" w:rsidP="00050206">
      <w:pPr>
        <w:ind w:left="720" w:hanging="360"/>
      </w:pPr>
      <w:r>
        <w:t xml:space="preserve">Speaker, “Rebuilding Claims for Religious Accommodation,” Conference on Religion and Equality, Bar </w:t>
      </w:r>
      <w:proofErr w:type="spellStart"/>
      <w:r>
        <w:t>Ilan</w:t>
      </w:r>
      <w:proofErr w:type="spellEnd"/>
      <w:r>
        <w:t xml:space="preserve"> Faculty of Law, Ramat Gan, Israel (June 8, 2015).</w:t>
      </w:r>
    </w:p>
    <w:p w14:paraId="28B16EFD" w14:textId="77777777" w:rsidR="00050206" w:rsidRDefault="00050206" w:rsidP="00050206">
      <w:pPr>
        <w:ind w:left="720" w:hanging="360"/>
      </w:pPr>
    </w:p>
    <w:p w14:paraId="39FBBA20" w14:textId="77777777" w:rsidR="00050206" w:rsidRDefault="00050206" w:rsidP="00050206">
      <w:pPr>
        <w:ind w:left="720" w:hanging="360"/>
      </w:pPr>
      <w:r>
        <w:t xml:space="preserve">Speaker, “Arbitration’s Counter-Narrative: The Religious Arbitration Paradigm,” Faculty Workshop, Bar </w:t>
      </w:r>
      <w:proofErr w:type="spellStart"/>
      <w:r>
        <w:t>Ilan</w:t>
      </w:r>
      <w:proofErr w:type="spellEnd"/>
      <w:r>
        <w:t xml:space="preserve"> Faculty of Law (May 12, 2015).</w:t>
      </w:r>
    </w:p>
    <w:p w14:paraId="09202BC7" w14:textId="77777777" w:rsidR="00050206" w:rsidRDefault="00050206" w:rsidP="00050206">
      <w:pPr>
        <w:ind w:left="720" w:hanging="360"/>
      </w:pPr>
    </w:p>
    <w:p w14:paraId="323C3614" w14:textId="77777777" w:rsidR="00050206" w:rsidRDefault="00050206" w:rsidP="00050206">
      <w:pPr>
        <w:ind w:left="720" w:hanging="360"/>
      </w:pPr>
      <w:r>
        <w:t>Speaker, “Arbitration’s Counter-Narrative: The Religious Arbitration Paradigm,” Jewish Law Workshop, Hebrew University, Jerusalem, Israel (May 10, 2015).</w:t>
      </w:r>
    </w:p>
    <w:p w14:paraId="4AF36D5D" w14:textId="77777777" w:rsidR="00050206" w:rsidRDefault="00050206" w:rsidP="00050206">
      <w:pPr>
        <w:ind w:left="720" w:hanging="360"/>
      </w:pPr>
    </w:p>
    <w:p w14:paraId="77B7694A" w14:textId="77777777" w:rsidR="00050206" w:rsidRDefault="00050206" w:rsidP="00050206">
      <w:pPr>
        <w:ind w:left="720" w:hanging="360"/>
      </w:pPr>
      <w:r>
        <w:t xml:space="preserve">Speaker, “Arbitration’s Counter-Narrative: The Religious Arbitration Paradigm,” Faculty Workshop, Haim </w:t>
      </w:r>
      <w:proofErr w:type="spellStart"/>
      <w:r>
        <w:t>Striks</w:t>
      </w:r>
      <w:proofErr w:type="spellEnd"/>
      <w:r>
        <w:t xml:space="preserve"> School of Law, Rishon </w:t>
      </w:r>
      <w:proofErr w:type="spellStart"/>
      <w:r>
        <w:t>LiTzion</w:t>
      </w:r>
      <w:proofErr w:type="spellEnd"/>
      <w:r>
        <w:t>, Israel (May 7, 2015).</w:t>
      </w:r>
    </w:p>
    <w:p w14:paraId="524F3A49" w14:textId="77777777" w:rsidR="00050206" w:rsidRPr="008C7E93" w:rsidRDefault="00050206" w:rsidP="00050206">
      <w:pPr>
        <w:ind w:left="720" w:hanging="360"/>
        <w:rPr>
          <w:b/>
          <w:bCs/>
        </w:rPr>
      </w:pPr>
    </w:p>
    <w:p w14:paraId="447BECD8" w14:textId="77777777" w:rsidR="00050206" w:rsidRDefault="00050206" w:rsidP="00050206">
      <w:pPr>
        <w:ind w:left="720" w:hanging="360"/>
      </w:pPr>
      <w:r>
        <w:t>Speaker, “Arbitration’s Counter-Narrative: The Religious Arbitration Paradigm,” Faculty Workshop, University of Pittsburgh School of Law (March 19, 2015).</w:t>
      </w:r>
    </w:p>
    <w:p w14:paraId="6139EAA4" w14:textId="77777777" w:rsidR="00050206" w:rsidRDefault="00050206" w:rsidP="00050206">
      <w:pPr>
        <w:ind w:left="720" w:hanging="360"/>
      </w:pPr>
    </w:p>
    <w:p w14:paraId="05EB7D0F" w14:textId="50851F02" w:rsidR="00050206" w:rsidRDefault="00050206" w:rsidP="00050206">
      <w:pPr>
        <w:ind w:left="720" w:hanging="360"/>
      </w:pPr>
      <w:r w:rsidRPr="00B10F2E">
        <w:t xml:space="preserve">Panelist, “The Implications of </w:t>
      </w:r>
      <w:r w:rsidRPr="00B10F2E">
        <w:rPr>
          <w:i/>
        </w:rPr>
        <w:t>Hobby Lobby</w:t>
      </w:r>
      <w:r w:rsidRPr="00B10F2E">
        <w:t>,” University of Memphis School of Law (November 7, 2014).</w:t>
      </w:r>
    </w:p>
    <w:p w14:paraId="36295602" w14:textId="77777777" w:rsidR="00050206" w:rsidRDefault="00050206" w:rsidP="00050206">
      <w:pPr>
        <w:ind w:left="720" w:hanging="360"/>
      </w:pPr>
    </w:p>
    <w:p w14:paraId="6AD54EFC" w14:textId="77777777" w:rsidR="00050206" w:rsidRDefault="00050206" w:rsidP="00050206">
      <w:pPr>
        <w:ind w:left="720" w:hanging="360"/>
      </w:pPr>
      <w:r>
        <w:t>Panelist, Panel on “Privatization, Transparency and First Amendment Values in Adjudication,” Yale-Quinnipiac Dispute Resolution Workshop/Yale Law Journal, Yale Law School (October 23, 2014).</w:t>
      </w:r>
    </w:p>
    <w:p w14:paraId="14440599" w14:textId="77777777" w:rsidR="00050206" w:rsidRDefault="00050206" w:rsidP="00050206">
      <w:pPr>
        <w:ind w:left="720" w:hanging="360"/>
      </w:pPr>
    </w:p>
    <w:p w14:paraId="10976F5D" w14:textId="724B5EEA" w:rsidR="00050206" w:rsidRDefault="00050206" w:rsidP="00050206">
      <w:pPr>
        <w:ind w:left="720" w:hanging="360"/>
      </w:pPr>
      <w:r w:rsidRPr="0027220E">
        <w:t xml:space="preserve">Panelist, “Jewish Law and Islamic Law in the U.S. Legal System,” Conference on Jewish and Islamic Legal Systems: Comparisons and Relationships, UC Irvine School of Law (September 17, 2014). </w:t>
      </w:r>
    </w:p>
    <w:p w14:paraId="1C97FFC7" w14:textId="77777777" w:rsidR="00050206" w:rsidRDefault="00050206" w:rsidP="00050206">
      <w:pPr>
        <w:ind w:left="720" w:hanging="360"/>
      </w:pPr>
    </w:p>
    <w:p w14:paraId="0E3C4997" w14:textId="77777777" w:rsidR="00050206" w:rsidRDefault="00050206" w:rsidP="00050206">
      <w:pPr>
        <w:ind w:left="720" w:hanging="360"/>
      </w:pPr>
      <w:r>
        <w:t>Speaker</w:t>
      </w:r>
      <w:r w:rsidRPr="0027220E">
        <w:t>, “</w:t>
      </w:r>
      <w:r>
        <w:t>The Challenge of</w:t>
      </w:r>
      <w:r w:rsidRPr="0027220E">
        <w:t xml:space="preserve"> Co-Religionist Commerce,” Annual Law &amp; Religion Roundtable, Washington University School of Law (June 26, 2014).</w:t>
      </w:r>
    </w:p>
    <w:p w14:paraId="39DFE698" w14:textId="77777777" w:rsidR="00050206" w:rsidRDefault="00050206" w:rsidP="00050206">
      <w:pPr>
        <w:ind w:left="720" w:hanging="360"/>
      </w:pPr>
    </w:p>
    <w:p w14:paraId="5D9E2CA9" w14:textId="77777777" w:rsidR="00050206" w:rsidRDefault="00050206" w:rsidP="00050206">
      <w:pPr>
        <w:ind w:left="720" w:hanging="360"/>
      </w:pPr>
      <w:r w:rsidRPr="0027220E">
        <w:t>Panelist, “The Current Clash,” Conference on Religious Accommodation in the Age of Civil Rights, Harvard Law School (April 4, 2014).</w:t>
      </w:r>
    </w:p>
    <w:p w14:paraId="18242843" w14:textId="77777777" w:rsidR="00050206" w:rsidRDefault="00050206" w:rsidP="00050206">
      <w:pPr>
        <w:ind w:left="720" w:hanging="360"/>
      </w:pPr>
    </w:p>
    <w:p w14:paraId="3E295626" w14:textId="77777777" w:rsidR="00050206" w:rsidRDefault="00050206" w:rsidP="00050206">
      <w:pPr>
        <w:ind w:left="720" w:hanging="360"/>
      </w:pPr>
      <w:r>
        <w:t>Speaker</w:t>
      </w:r>
      <w:r w:rsidRPr="0027220E">
        <w:t>, “When Arbitration Goes Religious: The Lawyer’s Toolkit,” American Bar Association Annual Conference on Dispute Resolution, Miami Florida (April 3, 2014).</w:t>
      </w:r>
    </w:p>
    <w:p w14:paraId="52DAD867" w14:textId="77777777" w:rsidR="00050206" w:rsidRDefault="00050206" w:rsidP="00050206">
      <w:pPr>
        <w:ind w:left="720" w:hanging="360"/>
      </w:pPr>
    </w:p>
    <w:p w14:paraId="30ACD723" w14:textId="77777777" w:rsidR="00050206" w:rsidRDefault="00050206" w:rsidP="00050206">
      <w:pPr>
        <w:ind w:left="720" w:hanging="360"/>
      </w:pPr>
      <w:r w:rsidRPr="0027220E">
        <w:t xml:space="preserve">Panelist, “Legal Issues: Delegation, Recognition and Enforcement,” Conference on Religious Tribunals and the Law: Conflict or </w:t>
      </w:r>
      <w:proofErr w:type="gramStart"/>
      <w:r w:rsidRPr="0027220E">
        <w:t>Conciliation?,</w:t>
      </w:r>
      <w:proofErr w:type="gramEnd"/>
      <w:r w:rsidRPr="0027220E">
        <w:t xml:space="preserve"> Willamette University College of Law (March 17, 2014).</w:t>
      </w:r>
    </w:p>
    <w:p w14:paraId="71C62CE2" w14:textId="77777777" w:rsidR="00050206" w:rsidRDefault="00050206" w:rsidP="00050206">
      <w:pPr>
        <w:ind w:left="720" w:hanging="360"/>
      </w:pPr>
    </w:p>
    <w:p w14:paraId="5AB4CBC4" w14:textId="77777777" w:rsidR="00050206" w:rsidRDefault="00050206" w:rsidP="00050206">
      <w:pPr>
        <w:ind w:left="720" w:hanging="360"/>
      </w:pPr>
      <w:r>
        <w:t>Commentator, Comparative Law Work-in-Progress Workshop, UCLA School of Law (March 7, 2014).</w:t>
      </w:r>
    </w:p>
    <w:p w14:paraId="64FA0D2C" w14:textId="77777777" w:rsidR="00050206" w:rsidRDefault="00050206" w:rsidP="00050206">
      <w:pPr>
        <w:ind w:left="720" w:hanging="360"/>
      </w:pPr>
    </w:p>
    <w:p w14:paraId="67D82B32" w14:textId="77777777" w:rsidR="00050206" w:rsidRDefault="00050206" w:rsidP="00050206">
      <w:pPr>
        <w:ind w:left="720" w:hanging="360"/>
      </w:pPr>
      <w:r>
        <w:t>Speaker</w:t>
      </w:r>
      <w:r w:rsidRPr="0027220E">
        <w:t>, “Enforcing Co-Religionist Commerce,” Fifth Annual Religious Legal Theory Conference, Emory University School of Law (February 24, 2014).</w:t>
      </w:r>
    </w:p>
    <w:p w14:paraId="6AFE11AD" w14:textId="77777777" w:rsidR="00050206" w:rsidRDefault="00050206" w:rsidP="00050206">
      <w:pPr>
        <w:ind w:left="720" w:hanging="360"/>
      </w:pPr>
    </w:p>
    <w:p w14:paraId="2FF904FF" w14:textId="77777777" w:rsidR="00050206" w:rsidRDefault="00050206" w:rsidP="00050206">
      <w:pPr>
        <w:ind w:left="720" w:hanging="360"/>
      </w:pPr>
      <w:r>
        <w:t>Speaker</w:t>
      </w:r>
      <w:r w:rsidRPr="0027220E">
        <w:t>, “Enforcing Co-Religionist Commerce,” Faculty Workshop, Whittier Law School (February 17, 2014).</w:t>
      </w:r>
    </w:p>
    <w:p w14:paraId="7F417AE2" w14:textId="77777777" w:rsidR="00050206" w:rsidRDefault="00050206" w:rsidP="00050206">
      <w:pPr>
        <w:ind w:left="720" w:hanging="360"/>
      </w:pPr>
    </w:p>
    <w:p w14:paraId="0E141E8D" w14:textId="77777777" w:rsidR="00050206" w:rsidRDefault="00050206" w:rsidP="00050206">
      <w:pPr>
        <w:ind w:left="720" w:hanging="360"/>
      </w:pPr>
      <w:r w:rsidRPr="0027220E">
        <w:t>Panelist, “Who Will Be Exempted from the Affordable Care Act? Hobby Lobby, Little Sisters and the Other Religious Exemption Cases Before the Supreme Court,” USC Gould School of Law (February 5, 2014).</w:t>
      </w:r>
    </w:p>
    <w:p w14:paraId="34E4B0CF" w14:textId="77777777" w:rsidR="00050206" w:rsidRDefault="00050206" w:rsidP="00050206">
      <w:pPr>
        <w:ind w:left="720" w:hanging="360"/>
      </w:pPr>
    </w:p>
    <w:p w14:paraId="445FC7C5" w14:textId="77777777" w:rsidR="00050206" w:rsidRDefault="00050206" w:rsidP="00050206">
      <w:pPr>
        <w:ind w:left="720" w:hanging="360"/>
      </w:pPr>
      <w:r>
        <w:t>Speaker</w:t>
      </w:r>
      <w:r w:rsidRPr="0027220E">
        <w:t xml:space="preserve"> and Panelist, Interfaith Program on “Religion and Politics: Power and Empowerment,” Faith and Global Engagement, Hong Kong University (January 13, 2014).</w:t>
      </w:r>
    </w:p>
    <w:p w14:paraId="297FB0DA" w14:textId="77777777" w:rsidR="00050206" w:rsidRDefault="00050206" w:rsidP="00050206">
      <w:pPr>
        <w:ind w:left="720" w:hanging="360"/>
      </w:pPr>
    </w:p>
    <w:p w14:paraId="22B05E55" w14:textId="77777777" w:rsidR="00050206" w:rsidRDefault="00050206" w:rsidP="00050206">
      <w:pPr>
        <w:ind w:left="720" w:hanging="360"/>
      </w:pPr>
      <w:r w:rsidRPr="0027220E">
        <w:t>Keynote Lecture, “Between Law and Religion: Procedural Challenges to Religious Arbitration Awards,” Conference on Religion and Power, Hong Kong University (January 13, 2014).</w:t>
      </w:r>
    </w:p>
    <w:p w14:paraId="631FB320" w14:textId="77777777" w:rsidR="00050206" w:rsidRDefault="00050206" w:rsidP="00050206">
      <w:pPr>
        <w:ind w:left="720" w:hanging="360"/>
      </w:pPr>
    </w:p>
    <w:p w14:paraId="5227C112" w14:textId="77777777" w:rsidR="00050206" w:rsidRDefault="00050206" w:rsidP="00050206">
      <w:pPr>
        <w:ind w:left="720" w:hanging="360"/>
      </w:pPr>
      <w:r w:rsidRPr="0027220E">
        <w:t xml:space="preserve">Moderator, “Religious Law in U.S. Courts,” Joint Program of the AALS Jewish Law and Islamic Law Section, AALS Annual Meeting, New York, NY (January 5, 2014). </w:t>
      </w:r>
    </w:p>
    <w:p w14:paraId="5A269F56" w14:textId="77777777" w:rsidR="00050206" w:rsidRDefault="00050206" w:rsidP="00050206">
      <w:pPr>
        <w:ind w:left="720" w:hanging="360"/>
      </w:pPr>
    </w:p>
    <w:p w14:paraId="16BB913E" w14:textId="77777777" w:rsidR="00050206" w:rsidRDefault="00050206" w:rsidP="00050206">
      <w:pPr>
        <w:ind w:left="720" w:hanging="360"/>
      </w:pPr>
      <w:r>
        <w:lastRenderedPageBreak/>
        <w:t>Speaker</w:t>
      </w:r>
      <w:r w:rsidRPr="0027220E">
        <w:t xml:space="preserve">, “Enforcing Co-Religionist Commerce,” </w:t>
      </w:r>
      <w:proofErr w:type="spellStart"/>
      <w:r w:rsidRPr="0027220E">
        <w:t>Prawfsfest</w:t>
      </w:r>
      <w:proofErr w:type="spellEnd"/>
      <w:r w:rsidRPr="0027220E">
        <w:t xml:space="preserve"> XI, Pepperdine University School of Law (December 10, 2013).</w:t>
      </w:r>
    </w:p>
    <w:p w14:paraId="34BFB9B0" w14:textId="77777777" w:rsidR="00050206" w:rsidRDefault="00050206" w:rsidP="00050206">
      <w:pPr>
        <w:ind w:left="720" w:hanging="360"/>
      </w:pPr>
    </w:p>
    <w:p w14:paraId="3A435753" w14:textId="77777777" w:rsidR="00050206" w:rsidRDefault="00050206" w:rsidP="00050206">
      <w:pPr>
        <w:ind w:left="720" w:hanging="360"/>
      </w:pPr>
      <w:r>
        <w:t>Speaker</w:t>
      </w:r>
      <w:r w:rsidRPr="0027220E">
        <w:t>, “On Religion and Money,” University of Mississippi Faculty Workshop (November 22, 2013).</w:t>
      </w:r>
    </w:p>
    <w:p w14:paraId="4479E272" w14:textId="77777777" w:rsidR="00050206" w:rsidRDefault="00050206" w:rsidP="00050206">
      <w:pPr>
        <w:ind w:left="720" w:hanging="360"/>
      </w:pPr>
    </w:p>
    <w:p w14:paraId="12F0FA58" w14:textId="77777777" w:rsidR="00050206" w:rsidRDefault="00050206" w:rsidP="00050206">
      <w:pPr>
        <w:ind w:left="720" w:hanging="360"/>
      </w:pPr>
      <w:r w:rsidRPr="0027220E">
        <w:t>Panelist, “Private International Law Beyond the State: Family Law and Legal Pluralism,” Annual Meeting of the American Society for Comparative Law (October 11, 2013).</w:t>
      </w:r>
    </w:p>
    <w:p w14:paraId="41C0CE05" w14:textId="77777777" w:rsidR="00050206" w:rsidRPr="0027220E" w:rsidRDefault="00050206" w:rsidP="00050206"/>
    <w:p w14:paraId="1CAC7DAB" w14:textId="77777777" w:rsidR="00050206" w:rsidRDefault="00050206" w:rsidP="00050206">
      <w:pPr>
        <w:ind w:left="720" w:hanging="360"/>
      </w:pPr>
      <w:r>
        <w:t xml:space="preserve">Speaker, “On Religion and Money,” Bi-Annual Conference of the International Consortium on Law and Religion Studies, College of William &amp; Mary (August 22, 2013). </w:t>
      </w:r>
    </w:p>
    <w:p w14:paraId="205DD985" w14:textId="77777777" w:rsidR="00050206" w:rsidRDefault="00050206" w:rsidP="00050206">
      <w:pPr>
        <w:ind w:left="720" w:hanging="360"/>
      </w:pPr>
    </w:p>
    <w:p w14:paraId="4B6E9955" w14:textId="77777777" w:rsidR="00050206" w:rsidRDefault="00050206" w:rsidP="00050206">
      <w:pPr>
        <w:ind w:left="720" w:hanging="360"/>
      </w:pPr>
      <w:r>
        <w:t>Speaker, “Between Law and Religion: Procedural Challenges to Religious Arbitration Awards,” Bi-Annual Conference of the International Consortium on Law and Religion Studies, Richmond, VA (August 21, 2013).</w:t>
      </w:r>
    </w:p>
    <w:p w14:paraId="6CFD3FCC" w14:textId="77777777" w:rsidR="00050206" w:rsidRDefault="00050206" w:rsidP="00050206">
      <w:pPr>
        <w:keepNext/>
        <w:keepLines/>
        <w:ind w:left="720" w:hanging="360"/>
      </w:pPr>
    </w:p>
    <w:p w14:paraId="4A8560DB" w14:textId="77777777" w:rsidR="00050206" w:rsidRDefault="00050206" w:rsidP="00050206">
      <w:pPr>
        <w:keepNext/>
        <w:keepLines/>
        <w:ind w:left="720" w:hanging="360"/>
      </w:pPr>
      <w:r>
        <w:t>Speaker, “Between Law and Religion: Procedural Challenges to Religious Arbitration Awards,” Conference on Sharia and Halakha in America, IIT Chicago-Kent School of Law/University of Illinois at Chicago (April 15, 2013).</w:t>
      </w:r>
    </w:p>
    <w:p w14:paraId="79E19330" w14:textId="77777777" w:rsidR="00050206" w:rsidRDefault="00050206" w:rsidP="00050206">
      <w:pPr>
        <w:keepNext/>
        <w:keepLines/>
        <w:ind w:left="720" w:hanging="360"/>
      </w:pPr>
    </w:p>
    <w:p w14:paraId="5DD88C46" w14:textId="77777777" w:rsidR="00050206" w:rsidRDefault="00050206" w:rsidP="00050206">
      <w:pPr>
        <w:keepNext/>
        <w:keepLines/>
        <w:ind w:left="720" w:hanging="360"/>
      </w:pPr>
      <w:r>
        <w:t>Speaker, “Religion’s Footnote Four: Church Autonomy as Arbitration,” BYU Law &amp; Religion Colloquium, BYU School of Law (January 24, 2013).</w:t>
      </w:r>
    </w:p>
    <w:p w14:paraId="578A52BD" w14:textId="77777777" w:rsidR="00050206" w:rsidRDefault="00050206" w:rsidP="00050206">
      <w:pPr>
        <w:keepNext/>
        <w:keepLines/>
        <w:ind w:left="720" w:hanging="360"/>
      </w:pPr>
    </w:p>
    <w:p w14:paraId="7094F96B" w14:textId="77777777" w:rsidR="00050206" w:rsidRDefault="00050206" w:rsidP="00050206">
      <w:pPr>
        <w:keepNext/>
        <w:keepLines/>
        <w:ind w:left="720" w:hanging="360"/>
      </w:pPr>
      <w:r>
        <w:t>Speaker, “Religion’s Footnote Four: Church Autonomy as Arbitration,” Quinnipiac-Yale Dispute Resolution Workshop, Yale Law School (November 5, 2012).</w:t>
      </w:r>
    </w:p>
    <w:p w14:paraId="1E317921" w14:textId="77777777" w:rsidR="00050206" w:rsidRDefault="00050206" w:rsidP="00050206">
      <w:pPr>
        <w:ind w:left="720" w:hanging="360"/>
      </w:pPr>
    </w:p>
    <w:p w14:paraId="6B00B92F" w14:textId="77777777" w:rsidR="00050206" w:rsidRDefault="00050206" w:rsidP="00050206">
      <w:pPr>
        <w:ind w:left="720" w:hanging="360"/>
      </w:pPr>
      <w:r>
        <w:t>Speaker, “Religion’s Footnote Four</w:t>
      </w:r>
      <w:r w:rsidRPr="00006894">
        <w:t>: Church Autonomy as Arbitration</w:t>
      </w:r>
      <w:r>
        <w:t>,” Conference of the Institute for Law and Religion: Freedom of the Church in the Modern Era, University of San Diego School of Law (October 12, 2012).</w:t>
      </w:r>
    </w:p>
    <w:p w14:paraId="15CD23E2" w14:textId="77777777" w:rsidR="00050206" w:rsidRDefault="00050206" w:rsidP="00050206">
      <w:pPr>
        <w:ind w:left="720" w:hanging="360"/>
      </w:pPr>
    </w:p>
    <w:p w14:paraId="79E6467A" w14:textId="77777777" w:rsidR="00050206" w:rsidRDefault="00050206" w:rsidP="00050206">
      <w:pPr>
        <w:ind w:left="720" w:hanging="360"/>
      </w:pPr>
      <w:r>
        <w:t>Speaker, “</w:t>
      </w:r>
      <w:r w:rsidRPr="005B7249">
        <w:t>Church Autonomy and Religious Arbitration: Two Models of Legal Pluralism</w:t>
      </w:r>
      <w:r>
        <w:t>,” Faculty Workshop, Bar-</w:t>
      </w:r>
      <w:proofErr w:type="spellStart"/>
      <w:r>
        <w:t>Ilan</w:t>
      </w:r>
      <w:proofErr w:type="spellEnd"/>
      <w:r>
        <w:t xml:space="preserve"> University School of Law (September 11, 2012). </w:t>
      </w:r>
    </w:p>
    <w:p w14:paraId="122AAB10" w14:textId="77777777" w:rsidR="00050206" w:rsidRDefault="00050206" w:rsidP="00050206">
      <w:pPr>
        <w:ind w:left="720" w:hanging="360"/>
      </w:pPr>
    </w:p>
    <w:p w14:paraId="09F1384B" w14:textId="77777777" w:rsidR="00050206" w:rsidRDefault="00050206" w:rsidP="00050206">
      <w:pPr>
        <w:ind w:left="720" w:hanging="360"/>
      </w:pPr>
      <w:r>
        <w:t>Speaker, “</w:t>
      </w:r>
      <w:r w:rsidRPr="005B7249">
        <w:t>Church Autonomy and Religious Arbitration: Two Models of Legal Pluralism</w:t>
      </w:r>
      <w:r>
        <w:t>,” International Conference of the Jewish Law Association, Yale University (August 1, 2012).</w:t>
      </w:r>
    </w:p>
    <w:p w14:paraId="0609408F" w14:textId="77777777" w:rsidR="00050206" w:rsidRDefault="00050206" w:rsidP="00050206">
      <w:pPr>
        <w:ind w:left="720" w:hanging="360"/>
      </w:pPr>
    </w:p>
    <w:p w14:paraId="2BFE60FA" w14:textId="77777777" w:rsidR="00050206" w:rsidRDefault="00050206" w:rsidP="00050206">
      <w:pPr>
        <w:ind w:left="720" w:hanging="360"/>
      </w:pPr>
      <w:r>
        <w:t xml:space="preserve">Speaker, “Litigating Religion,” New Scholars Panel, </w:t>
      </w:r>
      <w:r w:rsidRPr="00D716AF">
        <w:t>Southeastern Association of Law Schools</w:t>
      </w:r>
      <w:r>
        <w:t xml:space="preserve"> Annual Conference (July 30, 2012).</w:t>
      </w:r>
    </w:p>
    <w:p w14:paraId="58DB250B" w14:textId="77777777" w:rsidR="00050206" w:rsidRDefault="00050206" w:rsidP="00050206">
      <w:pPr>
        <w:ind w:left="720" w:hanging="360"/>
      </w:pPr>
    </w:p>
    <w:p w14:paraId="6A29091C" w14:textId="77777777" w:rsidR="00050206" w:rsidRDefault="00050206" w:rsidP="00050206">
      <w:pPr>
        <w:ind w:left="720" w:hanging="360"/>
      </w:pPr>
      <w:r>
        <w:t>Speaker, “Litigating Religion,” Annual Law &amp; Religion Roundtable, Harvard Law School (June 21, 2012).</w:t>
      </w:r>
    </w:p>
    <w:p w14:paraId="434F6983" w14:textId="77777777" w:rsidR="00050206" w:rsidRDefault="00050206" w:rsidP="00050206">
      <w:pPr>
        <w:ind w:left="720" w:hanging="360"/>
      </w:pPr>
    </w:p>
    <w:p w14:paraId="588FA779" w14:textId="77777777" w:rsidR="00050206" w:rsidRDefault="00050206" w:rsidP="00050206">
      <w:pPr>
        <w:ind w:left="720" w:hanging="360"/>
      </w:pPr>
      <w:r>
        <w:t>Speaker, “Litigating Religion,” Harvard/Yale/Stanford Junior Faculty Forum, Harvard Law School (June 1, 2012).</w:t>
      </w:r>
    </w:p>
    <w:p w14:paraId="1A18A17B" w14:textId="77777777" w:rsidR="00050206" w:rsidRDefault="00050206" w:rsidP="00050206">
      <w:pPr>
        <w:ind w:left="720" w:hanging="360"/>
      </w:pPr>
    </w:p>
    <w:p w14:paraId="3DF79AF7" w14:textId="77777777" w:rsidR="00050206" w:rsidRDefault="00050206" w:rsidP="00050206">
      <w:pPr>
        <w:ind w:left="720" w:hanging="360"/>
      </w:pPr>
      <w:r>
        <w:lastRenderedPageBreak/>
        <w:t>Speaker, “Litigating Religion,” Jewish Law Symposium, Center for Jewish Law &amp; Judaic Studies, DePaul University College of Law (May 31, 2012).</w:t>
      </w:r>
    </w:p>
    <w:p w14:paraId="5F00C0CF" w14:textId="77777777" w:rsidR="00050206" w:rsidRDefault="00050206" w:rsidP="00050206">
      <w:pPr>
        <w:ind w:left="720" w:hanging="360"/>
      </w:pPr>
    </w:p>
    <w:p w14:paraId="3AF19F30" w14:textId="77777777" w:rsidR="00050206" w:rsidRDefault="00050206" w:rsidP="00050206">
      <w:pPr>
        <w:ind w:left="720" w:hanging="360"/>
      </w:pPr>
      <w:r>
        <w:t xml:space="preserve">Speaker, “Taking Beth Din Judgments into Secular Court,” Jewish Law Symposium, Center for Jewish Law &amp; Judaic Studies, DePaul University College of Law (May 30, 2012). </w:t>
      </w:r>
    </w:p>
    <w:p w14:paraId="6274D40B" w14:textId="77777777" w:rsidR="00050206" w:rsidRDefault="00050206" w:rsidP="00050206">
      <w:pPr>
        <w:ind w:left="720" w:hanging="360"/>
      </w:pPr>
    </w:p>
    <w:p w14:paraId="36F7A182" w14:textId="77777777" w:rsidR="00050206" w:rsidRDefault="00050206" w:rsidP="00050206">
      <w:pPr>
        <w:ind w:left="720" w:hanging="360"/>
      </w:pPr>
      <w:r>
        <w:t>Speaker, “Litigating Religion,” Faculty Workshop, University of Mississippi School of Law (April 9, 2012).</w:t>
      </w:r>
    </w:p>
    <w:p w14:paraId="54FBC733" w14:textId="77777777" w:rsidR="00050206" w:rsidRDefault="00050206" w:rsidP="00050206">
      <w:pPr>
        <w:ind w:left="720" w:hanging="360"/>
      </w:pPr>
    </w:p>
    <w:p w14:paraId="5A15DA99" w14:textId="77777777" w:rsidR="00050206" w:rsidRDefault="00050206" w:rsidP="00050206">
      <w:pPr>
        <w:ind w:left="720" w:hanging="360"/>
      </w:pPr>
      <w:r>
        <w:t>Speaker, “</w:t>
      </w:r>
      <w:r w:rsidRPr="005B7ED4">
        <w:t>Purpose, Precedent, and Politics:</w:t>
      </w:r>
      <w:r>
        <w:rPr>
          <w:i/>
        </w:rPr>
        <w:t xml:space="preserve"> </w:t>
      </w:r>
      <w:r w:rsidRPr="005B7ED4">
        <w:t xml:space="preserve">Why </w:t>
      </w:r>
      <w:r>
        <w:rPr>
          <w:i/>
        </w:rPr>
        <w:t>Concepcion</w:t>
      </w:r>
      <w:r w:rsidRPr="005B7ED4">
        <w:t xml:space="preserve"> Covers Less than You Think</w:t>
      </w:r>
      <w:r>
        <w:t>,” 7</w:t>
      </w:r>
      <w:r w:rsidRPr="00DA18FC">
        <w:rPr>
          <w:vertAlign w:val="superscript"/>
        </w:rPr>
        <w:t>th</w:t>
      </w:r>
      <w:r>
        <w:t xml:space="preserve"> Annual International Contracts Conference, Thomas Jefferson School of Law (March 2, 2012).</w:t>
      </w:r>
    </w:p>
    <w:p w14:paraId="13700F14" w14:textId="77777777" w:rsidR="00050206" w:rsidRDefault="00050206" w:rsidP="00050206">
      <w:pPr>
        <w:ind w:left="720" w:hanging="360"/>
      </w:pPr>
    </w:p>
    <w:p w14:paraId="4CFF3088" w14:textId="77777777" w:rsidR="00050206" w:rsidRDefault="00050206" w:rsidP="00050206">
      <w:pPr>
        <w:ind w:left="720" w:hanging="360"/>
      </w:pPr>
      <w:r>
        <w:t>Speaker, “Litigating Religion,” Third Annual Religious Legal Theory Conference: The Competing Claims of Law &amp; Religion: Who Should Influence Whom, Pepperdine University School of Law (February 23, 2012).</w:t>
      </w:r>
    </w:p>
    <w:p w14:paraId="74F5A912" w14:textId="77777777" w:rsidR="00050206" w:rsidRDefault="00050206" w:rsidP="00050206">
      <w:pPr>
        <w:ind w:left="720" w:hanging="360"/>
      </w:pPr>
    </w:p>
    <w:p w14:paraId="0F640550" w14:textId="77777777" w:rsidR="00050206" w:rsidRDefault="00050206" w:rsidP="00050206">
      <w:pPr>
        <w:ind w:left="720" w:hanging="360"/>
      </w:pPr>
      <w:r>
        <w:t>Speaker, “</w:t>
      </w:r>
      <w:r w:rsidRPr="005B7ED4">
        <w:t>Purpose, Precedent, and Politics:</w:t>
      </w:r>
      <w:r>
        <w:rPr>
          <w:i/>
        </w:rPr>
        <w:t xml:space="preserve"> </w:t>
      </w:r>
      <w:r w:rsidRPr="005B7ED4">
        <w:t xml:space="preserve">Why </w:t>
      </w:r>
      <w:r>
        <w:rPr>
          <w:i/>
        </w:rPr>
        <w:t>Concepcion</w:t>
      </w:r>
      <w:r w:rsidRPr="005B7ED4">
        <w:t xml:space="preserve"> Covers Less than You Think</w:t>
      </w:r>
      <w:r>
        <w:t xml:space="preserve">,” Symposium on </w:t>
      </w:r>
      <w:r w:rsidRPr="005B7ED4">
        <w:t xml:space="preserve">U.S. Arbitration Law in the Wake of </w:t>
      </w:r>
      <w:r w:rsidRPr="005B7ED4">
        <w:rPr>
          <w:i/>
        </w:rPr>
        <w:t>AT&amp;T Mobility</w:t>
      </w:r>
      <w:r>
        <w:t>, Penn State School of Law (February 22, 2012).</w:t>
      </w:r>
    </w:p>
    <w:p w14:paraId="0B2C8597" w14:textId="77777777" w:rsidR="00050206" w:rsidRDefault="00050206" w:rsidP="00050206">
      <w:pPr>
        <w:ind w:left="720" w:hanging="360"/>
      </w:pPr>
    </w:p>
    <w:p w14:paraId="460D95D2" w14:textId="77777777" w:rsidR="00050206" w:rsidRDefault="00050206" w:rsidP="00050206">
      <w:pPr>
        <w:ind w:left="720" w:hanging="360"/>
      </w:pPr>
      <w:r>
        <w:t xml:space="preserve">Speaker, “Litigating Religion,” </w:t>
      </w:r>
      <w:proofErr w:type="spellStart"/>
      <w:r>
        <w:t>Prawfsfest</w:t>
      </w:r>
      <w:proofErr w:type="spellEnd"/>
      <w:r>
        <w:t xml:space="preserve"> IX, Loyola Law School Los Angeles (December 9, 2011).</w:t>
      </w:r>
    </w:p>
    <w:p w14:paraId="12397A53" w14:textId="77777777" w:rsidR="00050206" w:rsidRDefault="00050206" w:rsidP="00050206">
      <w:pPr>
        <w:ind w:left="720" w:hanging="360"/>
      </w:pPr>
    </w:p>
    <w:p w14:paraId="42167E3F" w14:textId="77777777" w:rsidR="00050206" w:rsidRDefault="00050206" w:rsidP="00050206">
      <w:pPr>
        <w:ind w:left="720" w:hanging="360"/>
      </w:pPr>
      <w:r>
        <w:t>Speaker, “The Persistence of Sovereignty and the Rise of the Legal Subject,” ASIL I</w:t>
      </w:r>
      <w:r w:rsidRPr="00505847">
        <w:t>nternational Legal Theory Interest Group Annual Symposium: Legal Positivism in International Legal Theory: Hart’s Legacy</w:t>
      </w:r>
      <w:r>
        <w:t xml:space="preserve"> (November 11, 2011).</w:t>
      </w:r>
    </w:p>
    <w:p w14:paraId="73F60449" w14:textId="77777777" w:rsidR="00050206" w:rsidRDefault="00050206" w:rsidP="00050206">
      <w:pPr>
        <w:ind w:left="720" w:hanging="360"/>
      </w:pPr>
    </w:p>
    <w:p w14:paraId="400F56B6" w14:textId="77777777" w:rsidR="00050206" w:rsidRPr="00137E9F" w:rsidRDefault="00050206" w:rsidP="00050206">
      <w:pPr>
        <w:ind w:left="720" w:hanging="360"/>
      </w:pPr>
      <w:r>
        <w:t>Speaker,</w:t>
      </w:r>
      <w:r w:rsidRPr="00137E9F">
        <w:t xml:space="preserve"> “A Liberalism of Sincerity: Religion’s Role in the Public Square,” Conference on Religious Law and State’s Affairs, Bar </w:t>
      </w:r>
      <w:proofErr w:type="spellStart"/>
      <w:r w:rsidRPr="00137E9F">
        <w:t>Ilan</w:t>
      </w:r>
      <w:proofErr w:type="spellEnd"/>
      <w:r w:rsidRPr="00137E9F">
        <w:t xml:space="preserve"> University (May 31, 2011).</w:t>
      </w:r>
    </w:p>
    <w:p w14:paraId="277E5711" w14:textId="77777777" w:rsidR="00050206" w:rsidRPr="00137E9F" w:rsidRDefault="00050206" w:rsidP="00050206">
      <w:pPr>
        <w:ind w:left="720" w:hanging="360"/>
      </w:pPr>
    </w:p>
    <w:p w14:paraId="34DEDD93" w14:textId="77777777" w:rsidR="00050206" w:rsidRPr="00137E9F" w:rsidRDefault="00050206" w:rsidP="00050206">
      <w:pPr>
        <w:ind w:left="720" w:hanging="360"/>
      </w:pPr>
      <w:r>
        <w:t>Speaker,</w:t>
      </w:r>
      <w:r w:rsidRPr="00137E9F">
        <w:t xml:space="preserve"> “Religious Arbitration and the New Multiculturalism</w:t>
      </w:r>
      <w:r>
        <w:t>: Negotiating Conflicting Legal Orders</w:t>
      </w:r>
      <w:r w:rsidRPr="00137E9F">
        <w:t>,” Faculty Colloquium, University of St.</w:t>
      </w:r>
      <w:r>
        <w:t xml:space="preserve"> Thomas School of Law (</w:t>
      </w:r>
      <w:r w:rsidRPr="00137E9F">
        <w:t>April 6, 2011).</w:t>
      </w:r>
    </w:p>
    <w:p w14:paraId="64E7254B" w14:textId="77777777" w:rsidR="00050206" w:rsidRDefault="00050206" w:rsidP="00050206">
      <w:pPr>
        <w:ind w:left="720" w:hanging="360"/>
      </w:pPr>
    </w:p>
    <w:p w14:paraId="128EA6BC" w14:textId="77777777" w:rsidR="00050206" w:rsidRPr="00137E9F" w:rsidRDefault="00050206" w:rsidP="00050206">
      <w:pPr>
        <w:ind w:left="720" w:hanging="360"/>
      </w:pPr>
      <w:r>
        <w:t xml:space="preserve">Panelist, </w:t>
      </w:r>
      <w:r w:rsidRPr="00137E9F">
        <w:t>“Religious Issues in Marriage and Divorce Law” Jewish Law Students Association, University of Minnesot</w:t>
      </w:r>
      <w:r>
        <w:t>a School of Law (</w:t>
      </w:r>
      <w:r w:rsidRPr="00137E9F">
        <w:t>April 5, 2011).</w:t>
      </w:r>
    </w:p>
    <w:p w14:paraId="059F30C6" w14:textId="77777777" w:rsidR="00050206" w:rsidRPr="00137E9F" w:rsidRDefault="00050206" w:rsidP="00050206">
      <w:pPr>
        <w:ind w:left="720" w:hanging="360"/>
      </w:pPr>
    </w:p>
    <w:p w14:paraId="471ED16E" w14:textId="77777777" w:rsidR="00050206" w:rsidRPr="00137E9F" w:rsidRDefault="00050206" w:rsidP="00050206">
      <w:pPr>
        <w:ind w:left="720" w:hanging="360"/>
      </w:pPr>
      <w:r>
        <w:t>Speaker,</w:t>
      </w:r>
      <w:r w:rsidRPr="00137E9F">
        <w:t xml:space="preserve"> “Religious Arbitration and the New Multiculturalism</w:t>
      </w:r>
      <w:r>
        <w:t>: Negotiating Conflicting Legal Orders</w:t>
      </w:r>
      <w:r w:rsidRPr="00137E9F">
        <w:t>,” Faculty Workshop, University of Mississippi School of Law (January 27, 2011).</w:t>
      </w:r>
    </w:p>
    <w:p w14:paraId="045536F7" w14:textId="77777777" w:rsidR="00050206" w:rsidRPr="00137E9F" w:rsidRDefault="00050206" w:rsidP="00050206">
      <w:pPr>
        <w:ind w:left="720" w:hanging="360"/>
      </w:pPr>
    </w:p>
    <w:p w14:paraId="542A5894" w14:textId="77777777" w:rsidR="00050206" w:rsidRDefault="00050206" w:rsidP="00050206">
      <w:pPr>
        <w:ind w:left="720" w:hanging="360"/>
      </w:pPr>
      <w:r>
        <w:t xml:space="preserve">Panelist, </w:t>
      </w:r>
      <w:r w:rsidRPr="00137E9F">
        <w:t xml:space="preserve">“Rabbinical Arbitration in the 21st Century: Contemporary Issues and Challenges,” American Association of Law Schools Annual Meeting, Jewish Law Section (January 6, 2011). </w:t>
      </w:r>
    </w:p>
    <w:p w14:paraId="7794FE1A" w14:textId="77777777" w:rsidR="00050206" w:rsidRPr="00137E9F" w:rsidRDefault="00050206" w:rsidP="00050206">
      <w:pPr>
        <w:ind w:left="720" w:hanging="360"/>
      </w:pPr>
    </w:p>
    <w:p w14:paraId="29E53192" w14:textId="77777777" w:rsidR="00050206" w:rsidRPr="00137E9F" w:rsidRDefault="00050206" w:rsidP="00050206">
      <w:pPr>
        <w:ind w:left="720" w:hanging="360"/>
      </w:pPr>
      <w:r>
        <w:lastRenderedPageBreak/>
        <w:t>Speaker,</w:t>
      </w:r>
      <w:r w:rsidRPr="00137E9F">
        <w:t xml:space="preserve"> “Fighting for the Debtor’s Soul: Church Autonomy, Religious Arbitration and Bankruptcy’s Automatic Stay,” Conference on Religious Legal Theory, St. John’s Law School (November 5, 2010).</w:t>
      </w:r>
    </w:p>
    <w:p w14:paraId="58AB66E9" w14:textId="77777777" w:rsidR="00050206" w:rsidRPr="00137E9F" w:rsidRDefault="00050206" w:rsidP="00050206">
      <w:pPr>
        <w:ind w:left="720" w:hanging="360"/>
      </w:pPr>
    </w:p>
    <w:p w14:paraId="4297CD50" w14:textId="77777777" w:rsidR="00050206" w:rsidRDefault="00050206" w:rsidP="00050206">
      <w:pPr>
        <w:ind w:left="720" w:hanging="360"/>
      </w:pPr>
      <w:r>
        <w:t>Speaker,</w:t>
      </w:r>
      <w:r w:rsidRPr="002328D0">
        <w:t xml:space="preserve"> “Case </w:t>
      </w:r>
      <w:r>
        <w:t xml:space="preserve">Update and </w:t>
      </w:r>
      <w:r w:rsidRPr="002328D0">
        <w:t xml:space="preserve">Analysis: </w:t>
      </w:r>
      <w:r w:rsidRPr="002328D0">
        <w:rPr>
          <w:i/>
          <w:iCs/>
        </w:rPr>
        <w:t xml:space="preserve">Matter of Nachum </w:t>
      </w:r>
      <w:proofErr w:type="spellStart"/>
      <w:r w:rsidRPr="002328D0">
        <w:rPr>
          <w:i/>
          <w:iCs/>
        </w:rPr>
        <w:t>Brisman</w:t>
      </w:r>
      <w:proofErr w:type="spellEnd"/>
      <w:r w:rsidRPr="002328D0">
        <w:rPr>
          <w:i/>
          <w:iCs/>
        </w:rPr>
        <w:t xml:space="preserve"> v. Hebrew Academy</w:t>
      </w:r>
      <w:r w:rsidRPr="002328D0">
        <w:t>,” Presentation</w:t>
      </w:r>
      <w:r>
        <w:t xml:space="preserve"> </w:t>
      </w:r>
      <w:r w:rsidRPr="002328D0">
        <w:t>to Davis Polk &amp; Wardwell Litigation Department (March 3, 2010).</w:t>
      </w:r>
    </w:p>
    <w:p w14:paraId="54AC59A4" w14:textId="77777777" w:rsidR="00050206" w:rsidRDefault="00050206" w:rsidP="00050206">
      <w:pPr>
        <w:ind w:left="720" w:hanging="360"/>
      </w:pPr>
    </w:p>
    <w:p w14:paraId="72F7D1C6" w14:textId="77777777" w:rsidR="00050206" w:rsidRDefault="00050206" w:rsidP="00050206">
      <w:pPr>
        <w:ind w:left="720" w:hanging="360"/>
      </w:pPr>
      <w:r>
        <w:t>Speaker,</w:t>
      </w:r>
      <w:r w:rsidRPr="00AC0469">
        <w:t xml:space="preserve"> “Taking Choice-of-</w:t>
      </w:r>
      <w:r>
        <w:t>Law Provisions Seriously: What Religious Legal Theory Has to Tell Us About the Enforceability of Religious Arbitration Awards,” Conference on Religious Legal Theory: State of the Field, Seton Hall Law School (November 12, 2009).</w:t>
      </w:r>
    </w:p>
    <w:p w14:paraId="28379A08" w14:textId="77777777" w:rsidR="00050206" w:rsidRDefault="00050206" w:rsidP="00050206">
      <w:pPr>
        <w:ind w:left="720" w:hanging="360"/>
      </w:pPr>
    </w:p>
    <w:p w14:paraId="781CFD8B" w14:textId="77777777" w:rsidR="00050206" w:rsidRDefault="00050206" w:rsidP="00050206">
      <w:pPr>
        <w:ind w:left="720" w:hanging="360"/>
      </w:pPr>
      <w:r>
        <w:t xml:space="preserve">Speaker, “Process and Pitfalls of Confirming </w:t>
      </w:r>
      <w:proofErr w:type="spellStart"/>
      <w:r>
        <w:rPr>
          <w:i/>
        </w:rPr>
        <w:t>Piskei</w:t>
      </w:r>
      <w:proofErr w:type="spellEnd"/>
      <w:r>
        <w:rPr>
          <w:i/>
        </w:rPr>
        <w:t xml:space="preserve"> Din </w:t>
      </w:r>
      <w:r>
        <w:t>as Arbitration Awards,” Conference on Jewish and American Law, Yeshiva University (January 17, 2009).</w:t>
      </w:r>
    </w:p>
    <w:p w14:paraId="0B37B922" w14:textId="77777777" w:rsidR="00050206" w:rsidRDefault="00050206" w:rsidP="00050206">
      <w:pPr>
        <w:ind w:left="720" w:hanging="360"/>
      </w:pPr>
    </w:p>
    <w:p w14:paraId="73C5F5BC" w14:textId="77777777" w:rsidR="00933C63" w:rsidRPr="00FE50C9" w:rsidRDefault="00933C63" w:rsidP="00F300B3">
      <w:pPr>
        <w:pStyle w:val="Heading1"/>
        <w:keepNext/>
        <w:spacing w:after="240"/>
        <w:rPr>
          <w:i/>
        </w:rPr>
      </w:pPr>
      <w:bookmarkStart w:id="7" w:name="_Hlk11241278"/>
      <w:r>
        <w:t>GENERAL AUDIENCE PUBLICATIONS</w:t>
      </w:r>
    </w:p>
    <w:bookmarkStart w:id="8" w:name="_Hlk11241996"/>
    <w:p w14:paraId="2FE608AA" w14:textId="011DE2FD" w:rsidR="004722CC" w:rsidRPr="004722CC" w:rsidRDefault="004722CC" w:rsidP="00F8658B">
      <w:pPr>
        <w:tabs>
          <w:tab w:val="left" w:pos="720"/>
        </w:tabs>
        <w:ind w:left="720" w:hanging="360"/>
      </w:pPr>
      <w:r>
        <w:rPr>
          <w:i/>
          <w:iCs/>
        </w:rPr>
        <w:fldChar w:fldCharType="begin"/>
      </w:r>
      <w:r>
        <w:rPr>
          <w:i/>
          <w:iCs/>
        </w:rPr>
        <w:instrText xml:space="preserve"> HYPERLINK "https://forward.com/opinion/479550/is-a-christmas-tree-or-menorah-a-religious-symbol/" </w:instrText>
      </w:r>
      <w:r>
        <w:rPr>
          <w:i/>
          <w:iCs/>
        </w:rPr>
        <w:fldChar w:fldCharType="separate"/>
      </w:r>
      <w:r w:rsidRPr="004722CC">
        <w:rPr>
          <w:rStyle w:val="Hyperlink"/>
          <w:i/>
          <w:iCs/>
        </w:rPr>
        <w:t>Is the Christmas Tree a Religious Symbol? What About a Menorah?</w:t>
      </w:r>
      <w:r>
        <w:rPr>
          <w:i/>
          <w:iCs/>
        </w:rPr>
        <w:fldChar w:fldCharType="end"/>
      </w:r>
      <w:r>
        <w:t xml:space="preserve">, </w:t>
      </w:r>
      <w:r>
        <w:rPr>
          <w:smallCaps/>
        </w:rPr>
        <w:t>The Forward</w:t>
      </w:r>
      <w:r>
        <w:t xml:space="preserve"> (Dec. 14, 2021).</w:t>
      </w:r>
    </w:p>
    <w:p w14:paraId="100B8C93" w14:textId="77777777" w:rsidR="004722CC" w:rsidRDefault="004722CC" w:rsidP="00F8658B">
      <w:pPr>
        <w:tabs>
          <w:tab w:val="left" w:pos="720"/>
        </w:tabs>
        <w:ind w:left="720" w:hanging="360"/>
        <w:rPr>
          <w:i/>
          <w:iCs/>
        </w:rPr>
      </w:pPr>
    </w:p>
    <w:p w14:paraId="6B8BEC92" w14:textId="26E73C93" w:rsidR="00A037B4" w:rsidRPr="00A037B4" w:rsidRDefault="006F3F4D" w:rsidP="00F8658B">
      <w:pPr>
        <w:tabs>
          <w:tab w:val="left" w:pos="720"/>
        </w:tabs>
        <w:ind w:left="720" w:hanging="360"/>
        <w:rPr>
          <w:smallCaps/>
        </w:rPr>
      </w:pPr>
      <w:hyperlink r:id="rId47" w:history="1">
        <w:r w:rsidR="00A037B4" w:rsidRPr="00A037B4">
          <w:rPr>
            <w:rStyle w:val="Hyperlink"/>
            <w:i/>
            <w:iCs/>
          </w:rPr>
          <w:t>The Supreme Court Takes Up Religious Liberty—Again</w:t>
        </w:r>
      </w:hyperlink>
      <w:r w:rsidR="00A037B4">
        <w:t xml:space="preserve">, </w:t>
      </w:r>
      <w:r w:rsidR="00A037B4">
        <w:rPr>
          <w:smallCaps/>
        </w:rPr>
        <w:t>Wall Street Journal (</w:t>
      </w:r>
      <w:r w:rsidR="00A037B4" w:rsidRPr="004722CC">
        <w:t>Dec</w:t>
      </w:r>
      <w:r w:rsidR="00A037B4">
        <w:rPr>
          <w:smallCaps/>
        </w:rPr>
        <w:t>. 2, 2021).</w:t>
      </w:r>
    </w:p>
    <w:p w14:paraId="71523DF7" w14:textId="77777777" w:rsidR="00A037B4" w:rsidRDefault="00A037B4" w:rsidP="00F8658B">
      <w:pPr>
        <w:tabs>
          <w:tab w:val="left" w:pos="720"/>
        </w:tabs>
        <w:ind w:left="720" w:hanging="360"/>
        <w:rPr>
          <w:i/>
          <w:iCs/>
        </w:rPr>
      </w:pPr>
    </w:p>
    <w:p w14:paraId="680EE1C8" w14:textId="71FF7C58" w:rsidR="00C437ED" w:rsidRPr="00C437ED" w:rsidRDefault="006F3F4D" w:rsidP="00F8658B">
      <w:pPr>
        <w:tabs>
          <w:tab w:val="left" w:pos="720"/>
        </w:tabs>
        <w:ind w:left="720" w:hanging="360"/>
      </w:pPr>
      <w:hyperlink r:id="rId48" w:history="1">
        <w:r w:rsidR="00C437ED" w:rsidRPr="00C437ED">
          <w:rPr>
            <w:rStyle w:val="Hyperlink"/>
            <w:i/>
            <w:iCs/>
          </w:rPr>
          <w:t>Kept from Keeping the Sabbath</w:t>
        </w:r>
      </w:hyperlink>
      <w:r w:rsidR="00C437ED">
        <w:t xml:space="preserve">, </w:t>
      </w:r>
      <w:r w:rsidR="00C437ED">
        <w:rPr>
          <w:smallCaps/>
        </w:rPr>
        <w:t xml:space="preserve">First Things </w:t>
      </w:r>
      <w:r w:rsidR="00C437ED">
        <w:t>(July 15, 2021).</w:t>
      </w:r>
    </w:p>
    <w:p w14:paraId="687F94F0" w14:textId="77777777" w:rsidR="00C437ED" w:rsidRDefault="00C437ED" w:rsidP="00F8658B">
      <w:pPr>
        <w:tabs>
          <w:tab w:val="left" w:pos="720"/>
        </w:tabs>
        <w:ind w:left="720" w:hanging="360"/>
        <w:rPr>
          <w:i/>
          <w:iCs/>
        </w:rPr>
      </w:pPr>
    </w:p>
    <w:p w14:paraId="53CE0CC3" w14:textId="1DF8AFDE" w:rsidR="00F8658B" w:rsidRPr="00F8658B" w:rsidRDefault="006F3F4D" w:rsidP="00F8658B">
      <w:pPr>
        <w:tabs>
          <w:tab w:val="left" w:pos="720"/>
        </w:tabs>
        <w:ind w:left="720" w:hanging="360"/>
        <w:rPr>
          <w:iCs/>
        </w:rPr>
      </w:pPr>
      <w:hyperlink r:id="rId49" w:history="1">
        <w:r w:rsidR="00F8658B" w:rsidRPr="00F8658B">
          <w:rPr>
            <w:rStyle w:val="Hyperlink"/>
            <w:i/>
            <w:iCs/>
          </w:rPr>
          <w:t>What does the Supreme Court decision actually change for synagogues in COVID hot spots? It’s complicated</w:t>
        </w:r>
      </w:hyperlink>
      <w:r w:rsidR="00F8658B">
        <w:rPr>
          <w:iCs/>
        </w:rPr>
        <w:t xml:space="preserve">, </w:t>
      </w:r>
      <w:r w:rsidR="00F8658B">
        <w:rPr>
          <w:iCs/>
          <w:smallCaps/>
        </w:rPr>
        <w:t>JTA News (</w:t>
      </w:r>
      <w:r w:rsidR="00F8658B">
        <w:rPr>
          <w:iCs/>
        </w:rPr>
        <w:t>Dec. 2, 2020).</w:t>
      </w:r>
    </w:p>
    <w:p w14:paraId="1A07083B" w14:textId="77777777" w:rsidR="00F8658B" w:rsidRDefault="00F8658B" w:rsidP="00414AD2">
      <w:pPr>
        <w:tabs>
          <w:tab w:val="left" w:pos="720"/>
        </w:tabs>
        <w:ind w:left="720" w:hanging="360"/>
        <w:rPr>
          <w:i/>
          <w:iCs/>
        </w:rPr>
      </w:pPr>
    </w:p>
    <w:p w14:paraId="444D490F" w14:textId="7AC606FD" w:rsidR="00414AD2" w:rsidRPr="00414AD2" w:rsidRDefault="006F3F4D" w:rsidP="00414AD2">
      <w:pPr>
        <w:tabs>
          <w:tab w:val="left" w:pos="720"/>
        </w:tabs>
        <w:ind w:left="720" w:hanging="360"/>
        <w:rPr>
          <w:iCs/>
        </w:rPr>
      </w:pPr>
      <w:hyperlink r:id="rId50" w:history="1">
        <w:r w:rsidR="00414AD2" w:rsidRPr="00414AD2">
          <w:rPr>
            <w:rStyle w:val="Hyperlink"/>
            <w:i/>
            <w:iCs/>
          </w:rPr>
          <w:t>To Avoid the Charge of Anti-Semitism, New York Needs to Make Its COVID Crackdown Standards Clearer</w:t>
        </w:r>
      </w:hyperlink>
      <w:r w:rsidR="00414AD2">
        <w:rPr>
          <w:iCs/>
        </w:rPr>
        <w:t xml:space="preserve">, </w:t>
      </w:r>
      <w:r w:rsidR="00414AD2">
        <w:rPr>
          <w:iCs/>
          <w:smallCaps/>
        </w:rPr>
        <w:t xml:space="preserve">JTA News </w:t>
      </w:r>
      <w:r w:rsidR="00414AD2">
        <w:rPr>
          <w:iCs/>
        </w:rPr>
        <w:t>(Oct. 16, 2020).</w:t>
      </w:r>
    </w:p>
    <w:p w14:paraId="2BB0D03E" w14:textId="77777777" w:rsidR="00414AD2" w:rsidRDefault="00414AD2" w:rsidP="008E4E36">
      <w:pPr>
        <w:tabs>
          <w:tab w:val="left" w:pos="720"/>
        </w:tabs>
        <w:ind w:left="720" w:hanging="360"/>
        <w:rPr>
          <w:i/>
          <w:iCs/>
        </w:rPr>
      </w:pPr>
    </w:p>
    <w:p w14:paraId="19155169" w14:textId="72511573" w:rsidR="008E4E36" w:rsidRPr="008E4E36" w:rsidRDefault="006F3F4D" w:rsidP="008E4E36">
      <w:pPr>
        <w:tabs>
          <w:tab w:val="left" w:pos="720"/>
        </w:tabs>
        <w:ind w:left="720" w:hanging="360"/>
        <w:rPr>
          <w:iCs/>
        </w:rPr>
      </w:pPr>
      <w:hyperlink r:id="rId51" w:history="1">
        <w:r w:rsidR="008E4E36" w:rsidRPr="008E4E36">
          <w:rPr>
            <w:rStyle w:val="Hyperlink"/>
            <w:i/>
            <w:iCs/>
          </w:rPr>
          <w:t>Religious Discrimination Takes Center Stage at the Supreme Court</w:t>
        </w:r>
      </w:hyperlink>
      <w:r w:rsidR="008E4E36">
        <w:rPr>
          <w:iCs/>
        </w:rPr>
        <w:t xml:space="preserve">, </w:t>
      </w:r>
      <w:r w:rsidR="008E4E36">
        <w:rPr>
          <w:iCs/>
          <w:smallCaps/>
        </w:rPr>
        <w:t>Tablet Magazine</w:t>
      </w:r>
      <w:r w:rsidR="008E4E36">
        <w:rPr>
          <w:iCs/>
        </w:rPr>
        <w:t xml:space="preserve"> (July 20, 2020).</w:t>
      </w:r>
    </w:p>
    <w:p w14:paraId="7B2426DB" w14:textId="77777777" w:rsidR="008E4E36" w:rsidRDefault="008E4E36" w:rsidP="008E4E36">
      <w:pPr>
        <w:tabs>
          <w:tab w:val="left" w:pos="720"/>
        </w:tabs>
        <w:ind w:left="720" w:hanging="360"/>
        <w:rPr>
          <w:i/>
          <w:iCs/>
        </w:rPr>
      </w:pPr>
    </w:p>
    <w:p w14:paraId="473FF3E4" w14:textId="379C533A" w:rsidR="008E4E36" w:rsidRPr="008E4E36" w:rsidRDefault="006F3F4D" w:rsidP="008E4E36">
      <w:pPr>
        <w:tabs>
          <w:tab w:val="left" w:pos="720"/>
        </w:tabs>
        <w:ind w:left="720" w:hanging="360"/>
        <w:rPr>
          <w:iCs/>
        </w:rPr>
      </w:pPr>
      <w:hyperlink r:id="rId52" w:history="1">
        <w:r w:rsidR="008E4E36" w:rsidRPr="008E4E36">
          <w:rPr>
            <w:rStyle w:val="Hyperlink"/>
            <w:i/>
            <w:iCs/>
          </w:rPr>
          <w:t>Is Gov. Cuomo About to Be Overruled on Jewish Summer Camps?</w:t>
        </w:r>
      </w:hyperlink>
      <w:r w:rsidR="008E4E36">
        <w:rPr>
          <w:iCs/>
        </w:rPr>
        <w:t xml:space="preserve">, </w:t>
      </w:r>
      <w:r w:rsidR="008E4E36">
        <w:rPr>
          <w:iCs/>
          <w:smallCaps/>
        </w:rPr>
        <w:t xml:space="preserve">Tablet Magazine </w:t>
      </w:r>
      <w:r w:rsidR="008E4E36">
        <w:rPr>
          <w:iCs/>
        </w:rPr>
        <w:t>(June 29, 2020).</w:t>
      </w:r>
    </w:p>
    <w:p w14:paraId="7244FE51" w14:textId="77777777" w:rsidR="008E4E36" w:rsidRDefault="008E4E36" w:rsidP="003128AE">
      <w:pPr>
        <w:tabs>
          <w:tab w:val="left" w:pos="720"/>
        </w:tabs>
        <w:ind w:left="720" w:hanging="360"/>
        <w:rPr>
          <w:i/>
          <w:iCs/>
        </w:rPr>
      </w:pPr>
    </w:p>
    <w:p w14:paraId="5DB53D18" w14:textId="00C5D39D" w:rsidR="003128AE" w:rsidRPr="003128AE" w:rsidRDefault="006F3F4D" w:rsidP="003128AE">
      <w:pPr>
        <w:tabs>
          <w:tab w:val="left" w:pos="720"/>
        </w:tabs>
        <w:ind w:left="720" w:hanging="360"/>
        <w:rPr>
          <w:iCs/>
          <w:smallCaps/>
        </w:rPr>
      </w:pPr>
      <w:hyperlink r:id="rId53" w:history="1">
        <w:r w:rsidR="003128AE" w:rsidRPr="003128AE">
          <w:rPr>
            <w:rStyle w:val="Hyperlink"/>
            <w:i/>
            <w:iCs/>
          </w:rPr>
          <w:t>The First Amendment and the Vocabulary of Freedom</w:t>
        </w:r>
      </w:hyperlink>
      <w:r w:rsidR="003128AE">
        <w:rPr>
          <w:iCs/>
        </w:rPr>
        <w:t xml:space="preserve">, </w:t>
      </w:r>
      <w:r w:rsidR="003128AE">
        <w:rPr>
          <w:iCs/>
          <w:smallCaps/>
        </w:rPr>
        <w:t>Jewish Review of Books (</w:t>
      </w:r>
      <w:r w:rsidR="003128AE" w:rsidRPr="003128AE">
        <w:rPr>
          <w:iCs/>
        </w:rPr>
        <w:t>June</w:t>
      </w:r>
      <w:r w:rsidR="003128AE">
        <w:rPr>
          <w:iCs/>
          <w:smallCaps/>
        </w:rPr>
        <w:t xml:space="preserve"> 24, 2020).</w:t>
      </w:r>
    </w:p>
    <w:p w14:paraId="59FCAB03" w14:textId="77777777" w:rsidR="003128AE" w:rsidRDefault="003128AE" w:rsidP="003128AE">
      <w:pPr>
        <w:tabs>
          <w:tab w:val="left" w:pos="720"/>
        </w:tabs>
        <w:ind w:left="720" w:hanging="360"/>
        <w:rPr>
          <w:i/>
          <w:iCs/>
        </w:rPr>
      </w:pPr>
    </w:p>
    <w:p w14:paraId="56388D34" w14:textId="6E37491C" w:rsidR="003128AE" w:rsidRPr="003128AE" w:rsidRDefault="006F3F4D" w:rsidP="003128AE">
      <w:pPr>
        <w:tabs>
          <w:tab w:val="left" w:pos="720"/>
        </w:tabs>
        <w:ind w:left="720" w:hanging="360"/>
        <w:rPr>
          <w:iCs/>
        </w:rPr>
      </w:pPr>
      <w:hyperlink r:id="rId54" w:history="1">
        <w:r w:rsidR="003128AE" w:rsidRPr="003128AE">
          <w:rPr>
            <w:rStyle w:val="Hyperlink"/>
            <w:i/>
            <w:iCs/>
          </w:rPr>
          <w:t>Racial Justice and Religious Liberty Go Hand in Hand. De Blasio Pitted Them Against Each Other—and Got Sued</w:t>
        </w:r>
      </w:hyperlink>
      <w:r w:rsidR="003128AE">
        <w:rPr>
          <w:iCs/>
        </w:rPr>
        <w:t xml:space="preserve">, </w:t>
      </w:r>
      <w:r w:rsidR="003128AE">
        <w:rPr>
          <w:iCs/>
          <w:smallCaps/>
        </w:rPr>
        <w:t>The Forward</w:t>
      </w:r>
      <w:r w:rsidR="003128AE">
        <w:rPr>
          <w:iCs/>
        </w:rPr>
        <w:t xml:space="preserve"> (June 16, 2020).</w:t>
      </w:r>
    </w:p>
    <w:p w14:paraId="377FD702" w14:textId="77777777" w:rsidR="003128AE" w:rsidRDefault="003128AE" w:rsidP="00365E68">
      <w:pPr>
        <w:tabs>
          <w:tab w:val="left" w:pos="720"/>
        </w:tabs>
        <w:ind w:left="720" w:hanging="360"/>
        <w:rPr>
          <w:i/>
          <w:iCs/>
        </w:rPr>
      </w:pPr>
    </w:p>
    <w:p w14:paraId="5E4E86F8" w14:textId="427C596F" w:rsidR="003128AE" w:rsidRPr="003128AE" w:rsidRDefault="006F3F4D" w:rsidP="00365E68">
      <w:pPr>
        <w:tabs>
          <w:tab w:val="left" w:pos="720"/>
        </w:tabs>
        <w:ind w:left="720" w:hanging="360"/>
        <w:rPr>
          <w:iCs/>
        </w:rPr>
      </w:pPr>
      <w:hyperlink r:id="rId55" w:history="1">
        <w:r w:rsidR="003128AE" w:rsidRPr="003128AE">
          <w:rPr>
            <w:rStyle w:val="Hyperlink"/>
            <w:i/>
            <w:iCs/>
          </w:rPr>
          <w:t>Remembering Rabbi Norman Lamm</w:t>
        </w:r>
      </w:hyperlink>
      <w:r w:rsidR="003128AE">
        <w:rPr>
          <w:iCs/>
        </w:rPr>
        <w:t xml:space="preserve">, </w:t>
      </w:r>
      <w:r w:rsidR="003128AE">
        <w:rPr>
          <w:iCs/>
          <w:smallCaps/>
        </w:rPr>
        <w:t>Tablet Magazine</w:t>
      </w:r>
      <w:r w:rsidR="003128AE">
        <w:rPr>
          <w:iCs/>
        </w:rPr>
        <w:t xml:space="preserve"> (June 3, 2020).</w:t>
      </w:r>
    </w:p>
    <w:p w14:paraId="6C4CA29E" w14:textId="77777777" w:rsidR="003128AE" w:rsidRDefault="003128AE" w:rsidP="00365E68">
      <w:pPr>
        <w:tabs>
          <w:tab w:val="left" w:pos="720"/>
        </w:tabs>
        <w:ind w:left="720" w:hanging="360"/>
        <w:rPr>
          <w:i/>
          <w:iCs/>
        </w:rPr>
      </w:pPr>
    </w:p>
    <w:p w14:paraId="691F1F0A" w14:textId="6CA40B26" w:rsidR="00C74E55" w:rsidRPr="00C74E55" w:rsidRDefault="006F3F4D" w:rsidP="00365E68">
      <w:pPr>
        <w:tabs>
          <w:tab w:val="left" w:pos="720"/>
        </w:tabs>
        <w:ind w:left="720" w:hanging="360"/>
      </w:pPr>
      <w:hyperlink r:id="rId56" w:history="1">
        <w:r w:rsidR="00C74E55" w:rsidRPr="00C74E55">
          <w:rPr>
            <w:rStyle w:val="Hyperlink"/>
            <w:i/>
            <w:iCs/>
          </w:rPr>
          <w:t>To Balance Public Health and Religious Freedom, We Need Something Better than Bill De Blasio’s Dumb Tweets</w:t>
        </w:r>
      </w:hyperlink>
      <w:r w:rsidR="00C74E55">
        <w:t xml:space="preserve">, </w:t>
      </w:r>
      <w:r w:rsidR="00C74E55">
        <w:rPr>
          <w:smallCaps/>
        </w:rPr>
        <w:t>Tablet Magazine (</w:t>
      </w:r>
      <w:r w:rsidR="00C74E55">
        <w:t>May 4, 2020).</w:t>
      </w:r>
    </w:p>
    <w:p w14:paraId="3A022466" w14:textId="77777777" w:rsidR="00C74E55" w:rsidRDefault="00C74E55" w:rsidP="00365E68">
      <w:pPr>
        <w:tabs>
          <w:tab w:val="left" w:pos="720"/>
        </w:tabs>
        <w:ind w:left="720" w:hanging="360"/>
        <w:rPr>
          <w:i/>
          <w:iCs/>
        </w:rPr>
      </w:pPr>
    </w:p>
    <w:p w14:paraId="3A7A2A02" w14:textId="69F6BEC9" w:rsidR="00C74E55" w:rsidRPr="00C74E55" w:rsidRDefault="006F3F4D" w:rsidP="00365E68">
      <w:pPr>
        <w:tabs>
          <w:tab w:val="left" w:pos="720"/>
        </w:tabs>
        <w:ind w:left="720" w:hanging="360"/>
      </w:pPr>
      <w:hyperlink r:id="rId57" w:history="1">
        <w:r w:rsidR="00C74E55" w:rsidRPr="00C74E55">
          <w:rPr>
            <w:rStyle w:val="Hyperlink"/>
            <w:i/>
            <w:iCs/>
          </w:rPr>
          <w:t>Washington Should Fund Ministers’ Salaries</w:t>
        </w:r>
      </w:hyperlink>
      <w:r w:rsidR="00C74E55">
        <w:t xml:space="preserve">, </w:t>
      </w:r>
      <w:r w:rsidR="00C74E55">
        <w:rPr>
          <w:smallCaps/>
        </w:rPr>
        <w:t xml:space="preserve">Wall Street Journal </w:t>
      </w:r>
      <w:r w:rsidR="00C74E55">
        <w:t>(April 16, 2020).</w:t>
      </w:r>
    </w:p>
    <w:p w14:paraId="50415977" w14:textId="77777777" w:rsidR="00C74E55" w:rsidRDefault="00C74E55" w:rsidP="00365E68">
      <w:pPr>
        <w:tabs>
          <w:tab w:val="left" w:pos="720"/>
        </w:tabs>
        <w:ind w:left="720" w:hanging="360"/>
        <w:rPr>
          <w:i/>
          <w:iCs/>
        </w:rPr>
      </w:pPr>
    </w:p>
    <w:p w14:paraId="03545116" w14:textId="7BAA530F" w:rsidR="00D876CB" w:rsidRPr="00D876CB" w:rsidRDefault="006F3F4D" w:rsidP="00365E68">
      <w:pPr>
        <w:tabs>
          <w:tab w:val="left" w:pos="720"/>
        </w:tabs>
        <w:ind w:left="720" w:hanging="360"/>
        <w:rPr>
          <w:iCs/>
        </w:rPr>
      </w:pPr>
      <w:hyperlink r:id="rId58" w:history="1">
        <w:r w:rsidR="00D876CB" w:rsidRPr="00D876CB">
          <w:rPr>
            <w:rStyle w:val="Hyperlink"/>
            <w:i/>
            <w:iCs/>
          </w:rPr>
          <w:t>Discrimination Without Discriminating?</w:t>
        </w:r>
      </w:hyperlink>
      <w:r w:rsidR="00D876CB">
        <w:rPr>
          <w:iCs/>
        </w:rPr>
        <w:t xml:space="preserve">, </w:t>
      </w:r>
      <w:r w:rsidR="00D876CB">
        <w:rPr>
          <w:iCs/>
          <w:smallCaps/>
        </w:rPr>
        <w:t xml:space="preserve">Wall Street Journal </w:t>
      </w:r>
      <w:r w:rsidR="00D876CB">
        <w:rPr>
          <w:iCs/>
        </w:rPr>
        <w:t>(Jan. 16, 2020).</w:t>
      </w:r>
    </w:p>
    <w:p w14:paraId="56957C5A" w14:textId="77777777" w:rsidR="00D876CB" w:rsidRDefault="00D876CB" w:rsidP="00365E68">
      <w:pPr>
        <w:tabs>
          <w:tab w:val="left" w:pos="720"/>
        </w:tabs>
        <w:ind w:left="720" w:hanging="360"/>
        <w:rPr>
          <w:i/>
          <w:iCs/>
        </w:rPr>
      </w:pPr>
    </w:p>
    <w:p w14:paraId="362745FD" w14:textId="1BBDACA8" w:rsidR="00365E68" w:rsidRDefault="006F3F4D" w:rsidP="00365E68">
      <w:pPr>
        <w:tabs>
          <w:tab w:val="left" w:pos="720"/>
        </w:tabs>
        <w:ind w:left="720" w:hanging="360"/>
      </w:pPr>
      <w:hyperlink r:id="rId59" w:history="1">
        <w:r w:rsidR="00365E68" w:rsidRPr="00365E68">
          <w:rPr>
            <w:rStyle w:val="Hyperlink"/>
            <w:i/>
            <w:iCs/>
          </w:rPr>
          <w:t xml:space="preserve">Doing Away </w:t>
        </w:r>
        <w:r w:rsidR="00365E68">
          <w:rPr>
            <w:rStyle w:val="Hyperlink"/>
            <w:i/>
            <w:iCs/>
          </w:rPr>
          <w:t>w</w:t>
        </w:r>
        <w:r w:rsidR="00365E68" w:rsidRPr="00365E68">
          <w:rPr>
            <w:rStyle w:val="Hyperlink"/>
            <w:i/>
            <w:iCs/>
          </w:rPr>
          <w:t xml:space="preserve">ith </w:t>
        </w:r>
        <w:r w:rsidR="00365E68">
          <w:rPr>
            <w:rStyle w:val="Hyperlink"/>
            <w:i/>
            <w:iCs/>
          </w:rPr>
          <w:t>t</w:t>
        </w:r>
        <w:r w:rsidR="00365E68" w:rsidRPr="00365E68">
          <w:rPr>
            <w:rStyle w:val="Hyperlink"/>
            <w:i/>
            <w:iCs/>
          </w:rPr>
          <w:t>he Religious Exemption Will Help Protect Religious Freedom</w:t>
        </w:r>
      </w:hyperlink>
      <w:r w:rsidR="00365E68">
        <w:t xml:space="preserve">, </w:t>
      </w:r>
      <w:r w:rsidR="00365E68">
        <w:rPr>
          <w:smallCaps/>
        </w:rPr>
        <w:t>Jewish Press</w:t>
      </w:r>
      <w:r w:rsidR="00365E68">
        <w:t xml:space="preserve"> (June 19, 2019).</w:t>
      </w:r>
    </w:p>
    <w:p w14:paraId="560B114D" w14:textId="01A39C81" w:rsidR="00B02ADB" w:rsidRDefault="00B02ADB" w:rsidP="00365E68">
      <w:pPr>
        <w:tabs>
          <w:tab w:val="left" w:pos="720"/>
        </w:tabs>
        <w:ind w:left="720" w:hanging="360"/>
      </w:pPr>
    </w:p>
    <w:p w14:paraId="7CB7B90E" w14:textId="0636BDB0" w:rsidR="00B02ADB" w:rsidRPr="00B02ADB" w:rsidRDefault="006F3F4D" w:rsidP="00365E68">
      <w:pPr>
        <w:tabs>
          <w:tab w:val="left" w:pos="720"/>
        </w:tabs>
        <w:ind w:left="720" w:hanging="360"/>
      </w:pPr>
      <w:hyperlink r:id="rId60" w:history="1">
        <w:r w:rsidR="00B02ADB" w:rsidRPr="00B02ADB">
          <w:rPr>
            <w:rStyle w:val="Hyperlink"/>
            <w:i/>
            <w:iCs/>
          </w:rPr>
          <w:t>To Understand America—Read the Bible</w:t>
        </w:r>
      </w:hyperlink>
      <w:r w:rsidR="00B02ADB">
        <w:t xml:space="preserve">, </w:t>
      </w:r>
      <w:r w:rsidR="00B02ADB">
        <w:rPr>
          <w:smallCaps/>
        </w:rPr>
        <w:t>The Forward</w:t>
      </w:r>
      <w:r w:rsidR="00B02ADB">
        <w:t xml:space="preserve"> (July 2, 2019).</w:t>
      </w:r>
    </w:p>
    <w:p w14:paraId="7771E568" w14:textId="77777777" w:rsidR="00365E68" w:rsidRDefault="00365E68" w:rsidP="00B3067A">
      <w:pPr>
        <w:tabs>
          <w:tab w:val="left" w:pos="720"/>
        </w:tabs>
        <w:ind w:left="720" w:hanging="360"/>
        <w:rPr>
          <w:i/>
          <w:iCs/>
        </w:rPr>
      </w:pPr>
    </w:p>
    <w:p w14:paraId="39DAF3BF" w14:textId="55D8C106" w:rsidR="001D46A1" w:rsidRPr="001D46A1" w:rsidRDefault="006F3F4D" w:rsidP="00B3067A">
      <w:pPr>
        <w:tabs>
          <w:tab w:val="left" w:pos="720"/>
        </w:tabs>
        <w:ind w:left="720" w:hanging="360"/>
      </w:pPr>
      <w:hyperlink r:id="rId61" w:history="1">
        <w:r w:rsidR="001D46A1" w:rsidRPr="001D46A1">
          <w:rPr>
            <w:rStyle w:val="Hyperlink"/>
            <w:i/>
            <w:iCs/>
          </w:rPr>
          <w:t xml:space="preserve">This Orthodox Family </w:t>
        </w:r>
        <w:r w:rsidR="00365E68">
          <w:rPr>
            <w:rStyle w:val="Hyperlink"/>
            <w:i/>
            <w:iCs/>
          </w:rPr>
          <w:t>a</w:t>
        </w:r>
        <w:r w:rsidR="001D46A1" w:rsidRPr="001D46A1">
          <w:rPr>
            <w:rStyle w:val="Hyperlink"/>
            <w:i/>
            <w:iCs/>
          </w:rPr>
          <w:t xml:space="preserve">nd Their Yeshiva Are </w:t>
        </w:r>
        <w:r w:rsidR="00365E68">
          <w:rPr>
            <w:rStyle w:val="Hyperlink"/>
            <w:i/>
            <w:iCs/>
          </w:rPr>
          <w:t>i</w:t>
        </w:r>
        <w:r w:rsidR="001D46A1" w:rsidRPr="001D46A1">
          <w:rPr>
            <w:rStyle w:val="Hyperlink"/>
            <w:i/>
            <w:iCs/>
          </w:rPr>
          <w:t>n A Legal Battle Over Vaccines</w:t>
        </w:r>
      </w:hyperlink>
      <w:r w:rsidR="001D46A1">
        <w:t xml:space="preserve">, </w:t>
      </w:r>
      <w:r w:rsidR="001D46A1">
        <w:rPr>
          <w:smallCaps/>
        </w:rPr>
        <w:t>The Forward</w:t>
      </w:r>
      <w:r w:rsidR="001D46A1">
        <w:t xml:space="preserve"> (June 5, 2019).</w:t>
      </w:r>
    </w:p>
    <w:p w14:paraId="012CDA15" w14:textId="77777777" w:rsidR="001D46A1" w:rsidRDefault="001D46A1" w:rsidP="00B3067A">
      <w:pPr>
        <w:tabs>
          <w:tab w:val="left" w:pos="720"/>
        </w:tabs>
        <w:ind w:left="720" w:hanging="360"/>
      </w:pPr>
    </w:p>
    <w:p w14:paraId="0FB70A0B" w14:textId="1159B755" w:rsidR="006F2CD2" w:rsidRDefault="006F3F4D" w:rsidP="00B3067A">
      <w:pPr>
        <w:tabs>
          <w:tab w:val="left" w:pos="720"/>
        </w:tabs>
        <w:ind w:left="720" w:hanging="360"/>
        <w:rPr>
          <w:smallCaps/>
        </w:rPr>
      </w:pPr>
      <w:hyperlink r:id="rId62" w:history="1">
        <w:r w:rsidR="006F2CD2" w:rsidRPr="006F2CD2">
          <w:rPr>
            <w:rStyle w:val="Hyperlink"/>
            <w:i/>
            <w:iCs/>
          </w:rPr>
          <w:t>A Day of Rest May Get a Day in Court</w:t>
        </w:r>
      </w:hyperlink>
      <w:r w:rsidR="006F2CD2">
        <w:t xml:space="preserve">, </w:t>
      </w:r>
      <w:r w:rsidR="006F2CD2">
        <w:rPr>
          <w:smallCaps/>
        </w:rPr>
        <w:t xml:space="preserve">Wall Street Journal </w:t>
      </w:r>
      <w:r w:rsidR="006F2CD2">
        <w:t>(Mar. 21, 2019).</w:t>
      </w:r>
      <w:r w:rsidR="006F2CD2">
        <w:rPr>
          <w:smallCaps/>
        </w:rPr>
        <w:t xml:space="preserve"> </w:t>
      </w:r>
    </w:p>
    <w:p w14:paraId="25EA0AB8" w14:textId="77777777" w:rsidR="006F2CD2" w:rsidRPr="006F2CD2" w:rsidRDefault="006F2CD2" w:rsidP="00B3067A">
      <w:pPr>
        <w:tabs>
          <w:tab w:val="left" w:pos="720"/>
        </w:tabs>
        <w:ind w:left="720" w:hanging="360"/>
        <w:rPr>
          <w:smallCaps/>
        </w:rPr>
      </w:pPr>
    </w:p>
    <w:p w14:paraId="0C7129D5" w14:textId="336E3C29" w:rsidR="000565C3" w:rsidRPr="000565C3" w:rsidRDefault="006F3F4D" w:rsidP="00B3067A">
      <w:pPr>
        <w:tabs>
          <w:tab w:val="left" w:pos="720"/>
        </w:tabs>
        <w:ind w:left="720" w:hanging="360"/>
      </w:pPr>
      <w:hyperlink r:id="rId63" w:history="1">
        <w:r w:rsidR="000565C3" w:rsidRPr="000565C3">
          <w:rPr>
            <w:rStyle w:val="Hyperlink"/>
            <w:i/>
            <w:iCs/>
          </w:rPr>
          <w:t>The Case Against Yeshivas and the Future of Religious Liberty</w:t>
        </w:r>
      </w:hyperlink>
      <w:r w:rsidR="000565C3">
        <w:t xml:space="preserve">, </w:t>
      </w:r>
      <w:r w:rsidR="000565C3">
        <w:rPr>
          <w:smallCaps/>
        </w:rPr>
        <w:t xml:space="preserve">Tablet Magazine </w:t>
      </w:r>
      <w:r w:rsidR="000565C3">
        <w:t>(Feb. 8, 2019)</w:t>
      </w:r>
      <w:r w:rsidR="006F2CD2">
        <w:t>.</w:t>
      </w:r>
    </w:p>
    <w:p w14:paraId="6C5E7FA8" w14:textId="77777777" w:rsidR="000565C3" w:rsidRDefault="000565C3" w:rsidP="00B3067A">
      <w:pPr>
        <w:tabs>
          <w:tab w:val="left" w:pos="720"/>
        </w:tabs>
        <w:ind w:left="720" w:hanging="360"/>
      </w:pPr>
    </w:p>
    <w:bookmarkEnd w:id="8"/>
    <w:p w14:paraId="0054417A" w14:textId="77777777" w:rsidR="00B3067A" w:rsidRPr="00546302" w:rsidRDefault="001D46A1" w:rsidP="00B3067A">
      <w:pPr>
        <w:tabs>
          <w:tab w:val="left" w:pos="720"/>
        </w:tabs>
        <w:ind w:left="720" w:hanging="360"/>
        <w:rPr>
          <w:iCs/>
        </w:rPr>
      </w:pPr>
      <w:r>
        <w:fldChar w:fldCharType="begin"/>
      </w:r>
      <w:r>
        <w:instrText xml:space="preserve"> HYPERLINK "https://www.tabletmag.com/scroll/265345/the-supreme-court-travel-ban-decision-explained" </w:instrText>
      </w:r>
      <w:r>
        <w:fldChar w:fldCharType="separate"/>
      </w:r>
      <w:r w:rsidR="00B3067A" w:rsidRPr="00546302">
        <w:rPr>
          <w:rStyle w:val="Hyperlink"/>
          <w:i/>
        </w:rPr>
        <w:t>The Travel-Ban Decision, Explained</w:t>
      </w:r>
      <w:r>
        <w:rPr>
          <w:rStyle w:val="Hyperlink"/>
          <w:i/>
        </w:rPr>
        <w:fldChar w:fldCharType="end"/>
      </w:r>
      <w:r w:rsidR="00B3067A">
        <w:rPr>
          <w:iCs/>
        </w:rPr>
        <w:t xml:space="preserve">, </w:t>
      </w:r>
      <w:r w:rsidR="00B3067A">
        <w:rPr>
          <w:iCs/>
          <w:smallCaps/>
        </w:rPr>
        <w:t>Tablet Magazine</w:t>
      </w:r>
      <w:r w:rsidR="00B3067A">
        <w:rPr>
          <w:iCs/>
        </w:rPr>
        <w:t xml:space="preserve"> (June 27, 2018).</w:t>
      </w:r>
    </w:p>
    <w:p w14:paraId="3B609919" w14:textId="77777777" w:rsidR="00B3067A" w:rsidRDefault="00B3067A" w:rsidP="00F80961">
      <w:pPr>
        <w:ind w:left="720" w:hanging="360"/>
        <w:rPr>
          <w:rStyle w:val="Hyperlink"/>
          <w:i/>
          <w:iCs/>
        </w:rPr>
      </w:pPr>
    </w:p>
    <w:p w14:paraId="03DE1B45" w14:textId="77777777" w:rsidR="00F80961" w:rsidRPr="00F80961" w:rsidRDefault="006F3F4D" w:rsidP="00F80961">
      <w:pPr>
        <w:ind w:left="720" w:hanging="360"/>
        <w:rPr>
          <w:rStyle w:val="Hyperlink"/>
          <w:color w:val="auto"/>
          <w:u w:val="none"/>
        </w:rPr>
      </w:pPr>
      <w:hyperlink r:id="rId64" w:history="1">
        <w:r w:rsidR="00F80961" w:rsidRPr="00F80961">
          <w:rPr>
            <w:rStyle w:val="Hyperlink"/>
            <w:i/>
            <w:iCs/>
          </w:rPr>
          <w:t>What the Supreme Court’s Masterpiece Cakeshop Decision Really Means</w:t>
        </w:r>
      </w:hyperlink>
      <w:r w:rsidR="00F80961">
        <w:rPr>
          <w:rStyle w:val="Hyperlink"/>
          <w:color w:val="auto"/>
          <w:u w:val="none"/>
        </w:rPr>
        <w:t xml:space="preserve">, </w:t>
      </w:r>
      <w:r w:rsidR="00F80961">
        <w:rPr>
          <w:rStyle w:val="Hyperlink"/>
          <w:smallCaps/>
          <w:color w:val="auto"/>
          <w:u w:val="none"/>
        </w:rPr>
        <w:t>Tablet Magazine (</w:t>
      </w:r>
      <w:r w:rsidR="00F80961">
        <w:rPr>
          <w:rStyle w:val="Hyperlink"/>
          <w:color w:val="auto"/>
          <w:u w:val="none"/>
        </w:rPr>
        <w:t>June 5, 2018).</w:t>
      </w:r>
    </w:p>
    <w:p w14:paraId="7AC8D6FE" w14:textId="77777777" w:rsidR="00F80961" w:rsidRDefault="00F80961" w:rsidP="00500D67">
      <w:pPr>
        <w:ind w:left="720" w:hanging="360"/>
        <w:rPr>
          <w:rStyle w:val="Hyperlink"/>
          <w:i/>
          <w:iCs/>
        </w:rPr>
      </w:pPr>
    </w:p>
    <w:p w14:paraId="05ECBF92" w14:textId="77777777" w:rsidR="00500D67" w:rsidRDefault="006F3F4D" w:rsidP="00500D67">
      <w:pPr>
        <w:ind w:left="720" w:hanging="360"/>
      </w:pPr>
      <w:hyperlink r:id="rId65" w:history="1">
        <w:r w:rsidR="00500D67">
          <w:rPr>
            <w:rStyle w:val="Hyperlink"/>
            <w:i/>
            <w:iCs/>
          </w:rPr>
          <w:t>Why States Like New Jersey Should Give Yeshivas Money</w:t>
        </w:r>
      </w:hyperlink>
      <w:r w:rsidR="00500D67">
        <w:t xml:space="preserve">, </w:t>
      </w:r>
      <w:r w:rsidR="00500D67">
        <w:rPr>
          <w:smallCaps/>
        </w:rPr>
        <w:t>The Forward</w:t>
      </w:r>
      <w:r w:rsidR="00500D67">
        <w:t xml:space="preserve"> (May 3, 2018).</w:t>
      </w:r>
    </w:p>
    <w:p w14:paraId="667DE9BA" w14:textId="77777777" w:rsidR="00500D67" w:rsidRDefault="00500D67" w:rsidP="00D71284">
      <w:pPr>
        <w:ind w:left="720" w:hanging="360"/>
      </w:pPr>
    </w:p>
    <w:p w14:paraId="077C6C6D" w14:textId="77777777" w:rsidR="00D71284" w:rsidRPr="00730A41" w:rsidRDefault="006F3F4D" w:rsidP="00D71284">
      <w:pPr>
        <w:ind w:left="720" w:hanging="360"/>
      </w:pPr>
      <w:hyperlink r:id="rId66" w:history="1">
        <w:r w:rsidR="00D71284" w:rsidRPr="00730A41">
          <w:rPr>
            <w:rStyle w:val="Hyperlink"/>
            <w:i/>
            <w:iCs/>
          </w:rPr>
          <w:t>Jews as a Bridge on Religious Liberty</w:t>
        </w:r>
      </w:hyperlink>
      <w:r w:rsidR="00D71284">
        <w:t xml:space="preserve">, </w:t>
      </w:r>
      <w:r w:rsidR="00D71284">
        <w:rPr>
          <w:smallCaps/>
        </w:rPr>
        <w:t xml:space="preserve">The Jewish Week </w:t>
      </w:r>
      <w:r w:rsidR="00D71284">
        <w:t>(December 11, 2017).</w:t>
      </w:r>
    </w:p>
    <w:p w14:paraId="4B583BA2" w14:textId="77777777" w:rsidR="00D71284" w:rsidRDefault="00D71284" w:rsidP="00D71284">
      <w:pPr>
        <w:ind w:left="720" w:hanging="360"/>
        <w:rPr>
          <w:i/>
          <w:iCs/>
        </w:rPr>
      </w:pPr>
    </w:p>
    <w:p w14:paraId="12F48BDF" w14:textId="77777777" w:rsidR="00D71284" w:rsidRPr="00730A41" w:rsidRDefault="006F3F4D" w:rsidP="00D71284">
      <w:pPr>
        <w:ind w:left="720" w:hanging="360"/>
      </w:pPr>
      <w:hyperlink r:id="rId67" w:history="1">
        <w:r w:rsidR="00D71284" w:rsidRPr="00730A41">
          <w:rPr>
            <w:rStyle w:val="Hyperlink"/>
            <w:i/>
            <w:iCs/>
          </w:rPr>
          <w:t xml:space="preserve">Seriously, Mahwah: Opposing </w:t>
        </w:r>
        <w:proofErr w:type="gramStart"/>
        <w:r w:rsidR="00D71284" w:rsidRPr="00730A41">
          <w:rPr>
            <w:rStyle w:val="Hyperlink"/>
            <w:i/>
            <w:iCs/>
          </w:rPr>
          <w:t>An</w:t>
        </w:r>
        <w:proofErr w:type="gramEnd"/>
        <w:r w:rsidR="00D71284" w:rsidRPr="00730A41">
          <w:rPr>
            <w:rStyle w:val="Hyperlink"/>
            <w:i/>
            <w:iCs/>
          </w:rPr>
          <w:t xml:space="preserve"> Eruv Is Anti-Semitic</w:t>
        </w:r>
      </w:hyperlink>
      <w:r w:rsidR="00D71284">
        <w:t xml:space="preserve">, </w:t>
      </w:r>
      <w:r w:rsidR="00D71284">
        <w:rPr>
          <w:smallCaps/>
        </w:rPr>
        <w:t xml:space="preserve">The Forward </w:t>
      </w:r>
      <w:r w:rsidR="00D71284">
        <w:t>(July 31, 2017).</w:t>
      </w:r>
    </w:p>
    <w:p w14:paraId="4AA6B191" w14:textId="77777777" w:rsidR="00D71284" w:rsidRDefault="00D71284" w:rsidP="00D71284">
      <w:pPr>
        <w:ind w:left="720" w:hanging="360"/>
      </w:pPr>
    </w:p>
    <w:p w14:paraId="77F6F36B" w14:textId="77777777" w:rsidR="00D71284" w:rsidRPr="00730A41" w:rsidRDefault="006F3F4D" w:rsidP="00D71284">
      <w:pPr>
        <w:ind w:left="720" w:hanging="360"/>
      </w:pPr>
      <w:hyperlink r:id="rId68" w:history="1">
        <w:r w:rsidR="00D71284" w:rsidRPr="00730A41">
          <w:rPr>
            <w:rStyle w:val="Hyperlink"/>
            <w:i/>
            <w:iCs/>
          </w:rPr>
          <w:t>Why Religious Liberty Can’t Justify Torture, Even When It’s For a Get</w:t>
        </w:r>
      </w:hyperlink>
      <w:r w:rsidR="00D71284">
        <w:t xml:space="preserve">, </w:t>
      </w:r>
      <w:r w:rsidR="00D71284">
        <w:rPr>
          <w:smallCaps/>
        </w:rPr>
        <w:t>The Lehrhaus (</w:t>
      </w:r>
      <w:r w:rsidR="00D71284">
        <w:t>July 20, 2017).</w:t>
      </w:r>
    </w:p>
    <w:p w14:paraId="57E557B7" w14:textId="77777777" w:rsidR="00D71284" w:rsidRDefault="00D71284" w:rsidP="00D71284">
      <w:pPr>
        <w:ind w:left="720" w:hanging="360"/>
      </w:pPr>
    </w:p>
    <w:p w14:paraId="1462ED76" w14:textId="77777777" w:rsidR="00933C63" w:rsidRPr="00DE3A49" w:rsidRDefault="006F3F4D" w:rsidP="00933C63">
      <w:pPr>
        <w:ind w:left="720" w:hanging="360"/>
      </w:pPr>
      <w:hyperlink r:id="rId69" w:history="1">
        <w:r w:rsidR="00933C63" w:rsidRPr="00DE3A49">
          <w:rPr>
            <w:rStyle w:val="Hyperlink"/>
            <w:i/>
            <w:iCs/>
          </w:rPr>
          <w:t>The Supreme Court’s New Ruling About a Playground May Save Your Life</w:t>
        </w:r>
      </w:hyperlink>
      <w:r w:rsidR="00933C63">
        <w:t xml:space="preserve">, </w:t>
      </w:r>
      <w:r w:rsidR="00933C63">
        <w:rPr>
          <w:smallCaps/>
        </w:rPr>
        <w:t>The Forward</w:t>
      </w:r>
      <w:r w:rsidR="00933C63">
        <w:t xml:space="preserve"> (June 28, 2017).</w:t>
      </w:r>
    </w:p>
    <w:p w14:paraId="323C8383" w14:textId="77777777" w:rsidR="00933C63" w:rsidRDefault="00933C63" w:rsidP="00933C63">
      <w:pPr>
        <w:ind w:left="720" w:hanging="360"/>
      </w:pPr>
    </w:p>
    <w:p w14:paraId="568E028B" w14:textId="77777777" w:rsidR="00933C63" w:rsidRPr="00DF7963" w:rsidRDefault="006F3F4D" w:rsidP="00933C63">
      <w:pPr>
        <w:ind w:left="720" w:hanging="360"/>
      </w:pPr>
      <w:hyperlink r:id="rId70" w:history="1">
        <w:r w:rsidR="00933C63" w:rsidRPr="00DF7963">
          <w:rPr>
            <w:rStyle w:val="Hyperlink"/>
            <w:i/>
            <w:iCs/>
          </w:rPr>
          <w:t>Does Trump’s Religious Freedom Executive Order Do Anything?</w:t>
        </w:r>
      </w:hyperlink>
      <w:r w:rsidR="00933C63">
        <w:t xml:space="preserve">, </w:t>
      </w:r>
      <w:r w:rsidR="00933C63">
        <w:rPr>
          <w:smallCaps/>
        </w:rPr>
        <w:t xml:space="preserve">The Forward </w:t>
      </w:r>
      <w:r w:rsidR="00933C63">
        <w:t>(May 5, 2017).</w:t>
      </w:r>
    </w:p>
    <w:p w14:paraId="2104730D" w14:textId="77777777" w:rsidR="00933C63" w:rsidRDefault="00933C63" w:rsidP="00933C63">
      <w:pPr>
        <w:ind w:left="720" w:hanging="360"/>
      </w:pPr>
    </w:p>
    <w:p w14:paraId="42BE8A6C" w14:textId="77777777" w:rsidR="00933C63" w:rsidRPr="00E84328" w:rsidRDefault="006F3F4D" w:rsidP="00933C63">
      <w:pPr>
        <w:ind w:left="720" w:hanging="360"/>
      </w:pPr>
      <w:hyperlink r:id="rId71" w:history="1">
        <w:r w:rsidR="00933C63" w:rsidRPr="00E84328">
          <w:rPr>
            <w:rStyle w:val="Hyperlink"/>
            <w:i/>
            <w:iCs/>
          </w:rPr>
          <w:t>An Anti-Catholic Pol’s 21</w:t>
        </w:r>
        <w:r w:rsidR="00933C63" w:rsidRPr="00E84328">
          <w:rPr>
            <w:rStyle w:val="Hyperlink"/>
            <w:i/>
            <w:iCs/>
            <w:vertAlign w:val="superscript"/>
          </w:rPr>
          <w:t>st</w:t>
        </w:r>
        <w:r w:rsidR="00933C63" w:rsidRPr="00E84328">
          <w:rPr>
            <w:rStyle w:val="Hyperlink"/>
            <w:i/>
            <w:iCs/>
          </w:rPr>
          <w:t xml:space="preserve"> Century Legacy</w:t>
        </w:r>
      </w:hyperlink>
      <w:r w:rsidR="00933C63">
        <w:t xml:space="preserve">, </w:t>
      </w:r>
      <w:r w:rsidR="00933C63">
        <w:rPr>
          <w:smallCaps/>
        </w:rPr>
        <w:t>Wall Street Journal (</w:t>
      </w:r>
      <w:r w:rsidR="00933C63">
        <w:t>Apr. 6, 2017).</w:t>
      </w:r>
    </w:p>
    <w:p w14:paraId="22D11CC4" w14:textId="77777777" w:rsidR="00933C63" w:rsidRPr="00E84328" w:rsidRDefault="00933C63" w:rsidP="00933C63">
      <w:pPr>
        <w:ind w:left="720" w:hanging="360"/>
        <w:rPr>
          <w:i/>
          <w:iCs/>
        </w:rPr>
      </w:pPr>
    </w:p>
    <w:p w14:paraId="4B494246" w14:textId="77777777" w:rsidR="00933C63" w:rsidRDefault="006F3F4D" w:rsidP="00933C63">
      <w:pPr>
        <w:ind w:left="720" w:hanging="360"/>
      </w:pPr>
      <w:hyperlink r:id="rId72" w:history="1">
        <w:r w:rsidR="00933C63" w:rsidRPr="00003EF6">
          <w:rPr>
            <w:rStyle w:val="Hyperlink"/>
            <w:i/>
            <w:iCs/>
          </w:rPr>
          <w:t>Making Faith-Based Institutions Inclusive</w:t>
        </w:r>
      </w:hyperlink>
      <w:r w:rsidR="00933C63">
        <w:t xml:space="preserve">, </w:t>
      </w:r>
      <w:r w:rsidR="00933C63">
        <w:rPr>
          <w:smallCaps/>
        </w:rPr>
        <w:t>Inside Higher Ed (</w:t>
      </w:r>
      <w:r w:rsidR="00933C63">
        <w:t>Apr. 5, 2017).</w:t>
      </w:r>
    </w:p>
    <w:p w14:paraId="548064AD" w14:textId="77777777" w:rsidR="00933C63" w:rsidRDefault="00933C63" w:rsidP="00933C63">
      <w:pPr>
        <w:ind w:left="720" w:hanging="360"/>
      </w:pPr>
    </w:p>
    <w:p w14:paraId="5CA3143E" w14:textId="77777777" w:rsidR="00933C63" w:rsidRPr="00726AAF" w:rsidRDefault="006F3F4D" w:rsidP="00933C63">
      <w:pPr>
        <w:ind w:left="720" w:hanging="360"/>
      </w:pPr>
      <w:hyperlink r:id="rId73" w:history="1">
        <w:r w:rsidR="00933C63" w:rsidRPr="00726AAF">
          <w:rPr>
            <w:rStyle w:val="Hyperlink"/>
            <w:i/>
            <w:iCs/>
          </w:rPr>
          <w:t>The Realities of Religious Accommodation in the Workplace: A Recent Case and a Cause for Concern</w:t>
        </w:r>
      </w:hyperlink>
      <w:r w:rsidR="00933C63">
        <w:t xml:space="preserve">, </w:t>
      </w:r>
      <w:r w:rsidR="00933C63">
        <w:rPr>
          <w:smallCaps/>
        </w:rPr>
        <w:t>The Lehrhaus</w:t>
      </w:r>
      <w:r w:rsidR="00933C63">
        <w:t xml:space="preserve"> (Feb. 9, 2017)</w:t>
      </w:r>
    </w:p>
    <w:p w14:paraId="774C6EBA" w14:textId="77777777" w:rsidR="00933C63" w:rsidRDefault="00933C63" w:rsidP="00933C63">
      <w:pPr>
        <w:ind w:left="720" w:hanging="360"/>
        <w:rPr>
          <w:i/>
          <w:iCs/>
        </w:rPr>
      </w:pPr>
    </w:p>
    <w:p w14:paraId="4A40DE77" w14:textId="77777777" w:rsidR="00933C63" w:rsidRPr="00726AAF" w:rsidRDefault="006F3F4D" w:rsidP="00933C63">
      <w:pPr>
        <w:ind w:left="720" w:hanging="360"/>
      </w:pPr>
      <w:hyperlink r:id="rId74" w:history="1">
        <w:r w:rsidR="00933C63" w:rsidRPr="00726AAF">
          <w:rPr>
            <w:rStyle w:val="Hyperlink"/>
            <w:i/>
            <w:iCs/>
          </w:rPr>
          <w:t>Judge Gorsuch Will be Good on Religious Liberties</w:t>
        </w:r>
      </w:hyperlink>
      <w:r w:rsidR="00933C63">
        <w:t xml:space="preserve">, </w:t>
      </w:r>
      <w:r w:rsidR="00933C63">
        <w:rPr>
          <w:smallCaps/>
        </w:rPr>
        <w:t xml:space="preserve">The </w:t>
      </w:r>
      <w:proofErr w:type="gramStart"/>
      <w:r w:rsidR="00933C63">
        <w:rPr>
          <w:smallCaps/>
        </w:rPr>
        <w:t>Forward</w:t>
      </w:r>
      <w:r w:rsidR="00933C63">
        <w:t xml:space="preserve">  (</w:t>
      </w:r>
      <w:proofErr w:type="gramEnd"/>
      <w:r w:rsidR="00933C63">
        <w:t>Feb. 1, 2017)</w:t>
      </w:r>
    </w:p>
    <w:p w14:paraId="35A34FAD" w14:textId="77777777" w:rsidR="00933C63" w:rsidRDefault="00933C63" w:rsidP="00933C63">
      <w:pPr>
        <w:ind w:left="720" w:hanging="360"/>
        <w:rPr>
          <w:i/>
          <w:iCs/>
        </w:rPr>
      </w:pPr>
    </w:p>
    <w:p w14:paraId="55346E85" w14:textId="77777777" w:rsidR="00933C63" w:rsidRPr="00726AAF" w:rsidRDefault="006F3F4D" w:rsidP="00933C63">
      <w:pPr>
        <w:ind w:left="720" w:hanging="360"/>
      </w:pPr>
      <w:hyperlink r:id="rId75" w:history="1">
        <w:r w:rsidR="00933C63" w:rsidRPr="00726AAF">
          <w:rPr>
            <w:rStyle w:val="Hyperlink"/>
            <w:i/>
            <w:iCs/>
          </w:rPr>
          <w:t>Did a New York Judge Just Order Orthodox Women To Stay in Unwanted Marriages?</w:t>
        </w:r>
      </w:hyperlink>
      <w:r w:rsidR="00933C63">
        <w:t xml:space="preserve">, </w:t>
      </w:r>
      <w:r w:rsidR="00933C63">
        <w:rPr>
          <w:smallCaps/>
        </w:rPr>
        <w:t>The Forward</w:t>
      </w:r>
      <w:r w:rsidR="00933C63">
        <w:t xml:space="preserve"> (Jan. 25, 2017)</w:t>
      </w:r>
    </w:p>
    <w:p w14:paraId="5780D9E1" w14:textId="77777777" w:rsidR="00933C63" w:rsidRDefault="00933C63" w:rsidP="00933C63">
      <w:pPr>
        <w:ind w:left="720" w:hanging="360"/>
      </w:pPr>
    </w:p>
    <w:p w14:paraId="0533665B" w14:textId="77777777" w:rsidR="00933C63" w:rsidRPr="000149FF" w:rsidRDefault="006F3F4D" w:rsidP="00933C63">
      <w:pPr>
        <w:ind w:left="720" w:hanging="360"/>
      </w:pPr>
      <w:hyperlink r:id="rId76" w:history="1">
        <w:r w:rsidR="00933C63" w:rsidRPr="000149FF">
          <w:rPr>
            <w:rStyle w:val="Hyperlink"/>
            <w:i/>
            <w:iCs/>
          </w:rPr>
          <w:t xml:space="preserve">Can a Court Really Ban </w:t>
        </w:r>
        <w:proofErr w:type="spellStart"/>
        <w:r w:rsidR="00933C63" w:rsidRPr="000149FF">
          <w:rPr>
            <w:rStyle w:val="Hyperlink"/>
            <w:i/>
            <w:iCs/>
          </w:rPr>
          <w:t>Kapparot</w:t>
        </w:r>
        <w:proofErr w:type="spellEnd"/>
        <w:r w:rsidR="00933C63" w:rsidRPr="000149FF">
          <w:rPr>
            <w:rStyle w:val="Hyperlink"/>
            <w:i/>
            <w:iCs/>
          </w:rPr>
          <w:t xml:space="preserve"> and Why it Matters for the American Jewish Community</w:t>
        </w:r>
      </w:hyperlink>
      <w:r w:rsidR="00933C63">
        <w:t xml:space="preserve">, </w:t>
      </w:r>
      <w:r w:rsidR="00933C63">
        <w:rPr>
          <w:smallCaps/>
        </w:rPr>
        <w:t>The Lehrhaus</w:t>
      </w:r>
      <w:r w:rsidR="00933C63">
        <w:t xml:space="preserve"> (Oct. 23, 2016)</w:t>
      </w:r>
    </w:p>
    <w:p w14:paraId="1FEA6DD4" w14:textId="77777777" w:rsidR="00933C63" w:rsidRDefault="00933C63" w:rsidP="00933C63">
      <w:pPr>
        <w:ind w:left="720" w:hanging="360"/>
      </w:pPr>
    </w:p>
    <w:p w14:paraId="7F841D67" w14:textId="77777777" w:rsidR="00933C63" w:rsidRPr="007F67F6" w:rsidRDefault="006F3F4D" w:rsidP="00933C63">
      <w:pPr>
        <w:ind w:left="720" w:hanging="360"/>
      </w:pPr>
      <w:hyperlink r:id="rId77" w:history="1">
        <w:r w:rsidR="00933C63" w:rsidRPr="007F67F6">
          <w:rPr>
            <w:rStyle w:val="Hyperlink"/>
            <w:i/>
            <w:iCs/>
          </w:rPr>
          <w:t>Bending Religious Colleges to Secular Rules</w:t>
        </w:r>
      </w:hyperlink>
      <w:r w:rsidR="00933C63">
        <w:t xml:space="preserve">, </w:t>
      </w:r>
      <w:r w:rsidR="00933C63">
        <w:rPr>
          <w:smallCaps/>
        </w:rPr>
        <w:t>Wall Street Journal (</w:t>
      </w:r>
      <w:r w:rsidR="00933C63">
        <w:t>July 14, 2016).</w:t>
      </w:r>
    </w:p>
    <w:p w14:paraId="0A68EBE3" w14:textId="77777777" w:rsidR="00933C63" w:rsidRDefault="00933C63" w:rsidP="00933C63">
      <w:pPr>
        <w:ind w:left="720" w:hanging="360"/>
      </w:pPr>
    </w:p>
    <w:p w14:paraId="762E137E" w14:textId="77777777" w:rsidR="00933C63" w:rsidRPr="00D744AB" w:rsidRDefault="006F3F4D" w:rsidP="00933C63">
      <w:pPr>
        <w:ind w:left="720" w:hanging="360"/>
      </w:pPr>
      <w:hyperlink r:id="rId78" w:history="1">
        <w:r w:rsidR="00933C63" w:rsidRPr="00D744AB">
          <w:rPr>
            <w:rStyle w:val="Hyperlink"/>
            <w:i/>
            <w:iCs/>
          </w:rPr>
          <w:t>Why Can’t a Prison Figure Out How a Minyan Works?  It’s Not That Complicated!</w:t>
        </w:r>
      </w:hyperlink>
      <w:r w:rsidR="00933C63">
        <w:t xml:space="preserve">, </w:t>
      </w:r>
      <w:r w:rsidR="00933C63">
        <w:rPr>
          <w:smallCaps/>
        </w:rPr>
        <w:t>The Forward</w:t>
      </w:r>
      <w:r w:rsidR="00933C63">
        <w:t xml:space="preserve"> (March 7, 2016).</w:t>
      </w:r>
    </w:p>
    <w:p w14:paraId="60AEB32C" w14:textId="77777777" w:rsidR="00933C63" w:rsidRDefault="00933C63" w:rsidP="00933C63">
      <w:pPr>
        <w:ind w:left="720" w:hanging="360"/>
        <w:rPr>
          <w:i/>
          <w:iCs/>
        </w:rPr>
      </w:pPr>
    </w:p>
    <w:p w14:paraId="291C7621" w14:textId="77777777" w:rsidR="00933C63" w:rsidRPr="005F229E" w:rsidRDefault="006F3F4D" w:rsidP="00933C63">
      <w:pPr>
        <w:ind w:left="720" w:hanging="360"/>
      </w:pPr>
      <w:hyperlink r:id="rId79" w:history="1">
        <w:r w:rsidR="00933C63" w:rsidRPr="005F229E">
          <w:rPr>
            <w:rStyle w:val="Hyperlink"/>
            <w:i/>
            <w:iCs/>
          </w:rPr>
          <w:t>How Will Antonin Scalia’s Death Affect 2 Cases of Jewish Interest?</w:t>
        </w:r>
      </w:hyperlink>
      <w:r w:rsidR="00933C63">
        <w:t xml:space="preserve">, </w:t>
      </w:r>
      <w:r w:rsidR="00933C63">
        <w:rPr>
          <w:smallCaps/>
        </w:rPr>
        <w:t>The Forward</w:t>
      </w:r>
      <w:r w:rsidR="00933C63">
        <w:t xml:space="preserve"> (Feb. 15, 2016).</w:t>
      </w:r>
    </w:p>
    <w:p w14:paraId="43EC8CFB" w14:textId="77777777" w:rsidR="00933C63" w:rsidRDefault="00933C63" w:rsidP="00933C63">
      <w:pPr>
        <w:ind w:left="720" w:hanging="360"/>
        <w:rPr>
          <w:i/>
          <w:iCs/>
        </w:rPr>
      </w:pPr>
    </w:p>
    <w:p w14:paraId="64E94D7A" w14:textId="77777777" w:rsidR="00933C63" w:rsidRPr="005F229E" w:rsidRDefault="006F3F4D" w:rsidP="00933C63">
      <w:pPr>
        <w:ind w:left="720" w:hanging="360"/>
      </w:pPr>
      <w:hyperlink r:id="rId80" w:history="1">
        <w:r w:rsidR="00933C63" w:rsidRPr="005F229E">
          <w:rPr>
            <w:rStyle w:val="Hyperlink"/>
            <w:i/>
            <w:iCs/>
          </w:rPr>
          <w:t>Donald Trump’s Hidden Opportunity for Jews</w:t>
        </w:r>
      </w:hyperlink>
      <w:r w:rsidR="00933C63">
        <w:t xml:space="preserve">, </w:t>
      </w:r>
      <w:r w:rsidR="00933C63">
        <w:rPr>
          <w:smallCaps/>
        </w:rPr>
        <w:t>The Forward</w:t>
      </w:r>
      <w:r w:rsidR="00933C63">
        <w:t xml:space="preserve"> (Dec. 21, 2015).</w:t>
      </w:r>
    </w:p>
    <w:p w14:paraId="654E286B" w14:textId="77777777" w:rsidR="00933C63" w:rsidRDefault="00933C63" w:rsidP="00933C63">
      <w:pPr>
        <w:ind w:left="720" w:hanging="360"/>
      </w:pPr>
    </w:p>
    <w:p w14:paraId="02718EAE" w14:textId="77777777" w:rsidR="00933C63" w:rsidRPr="00EB7A77" w:rsidRDefault="006F3F4D" w:rsidP="00933C63">
      <w:pPr>
        <w:ind w:left="720" w:hanging="360"/>
        <w:rPr>
          <w:smallCaps/>
        </w:rPr>
      </w:pPr>
      <w:hyperlink r:id="rId81" w:history="1">
        <w:r w:rsidR="00933C63" w:rsidRPr="00EB7A77">
          <w:rPr>
            <w:rStyle w:val="Hyperlink"/>
            <w:i/>
            <w:iCs/>
          </w:rPr>
          <w:t>The Price of Pluralism</w:t>
        </w:r>
      </w:hyperlink>
      <w:r w:rsidR="00933C63">
        <w:t xml:space="preserve">, </w:t>
      </w:r>
      <w:r w:rsidR="00933C63">
        <w:rPr>
          <w:smallCaps/>
        </w:rPr>
        <w:t>Mosaic Magazine (</w:t>
      </w:r>
      <w:r w:rsidR="00933C63" w:rsidRPr="00D724F6">
        <w:t>August</w:t>
      </w:r>
      <w:r w:rsidR="00933C63">
        <w:rPr>
          <w:smallCaps/>
        </w:rPr>
        <w:t xml:space="preserve"> 20, 2015).</w:t>
      </w:r>
    </w:p>
    <w:p w14:paraId="597B5BB6" w14:textId="77777777" w:rsidR="00933C63" w:rsidRDefault="00933C63" w:rsidP="00933C63">
      <w:pPr>
        <w:ind w:left="720" w:hanging="360"/>
      </w:pPr>
    </w:p>
    <w:p w14:paraId="6C7A3F4A" w14:textId="77777777" w:rsidR="00933C63" w:rsidRPr="00D724F6" w:rsidRDefault="006F3F4D" w:rsidP="00933C63">
      <w:pPr>
        <w:ind w:left="720" w:hanging="360"/>
      </w:pPr>
      <w:hyperlink r:id="rId82" w:history="1">
        <w:r w:rsidR="00933C63" w:rsidRPr="00D724F6">
          <w:rPr>
            <w:rStyle w:val="Hyperlink"/>
            <w:i/>
            <w:iCs/>
          </w:rPr>
          <w:t>Be Careful What You Wish for in Indiana</w:t>
        </w:r>
      </w:hyperlink>
      <w:r w:rsidR="00933C63">
        <w:t xml:space="preserve">, </w:t>
      </w:r>
      <w:r w:rsidR="00933C63">
        <w:rPr>
          <w:smallCaps/>
        </w:rPr>
        <w:t>The Forward</w:t>
      </w:r>
      <w:r w:rsidR="00933C63">
        <w:t xml:space="preserve"> (Apr. 5, 2015).</w:t>
      </w:r>
    </w:p>
    <w:p w14:paraId="28DAF97D" w14:textId="77777777" w:rsidR="00933C63" w:rsidRDefault="00933C63" w:rsidP="00933C63">
      <w:pPr>
        <w:ind w:left="720" w:hanging="360"/>
      </w:pPr>
    </w:p>
    <w:p w14:paraId="73A1F0C5" w14:textId="77777777" w:rsidR="00933C63" w:rsidRDefault="006F3F4D" w:rsidP="00933C63">
      <w:pPr>
        <w:ind w:left="720" w:hanging="360"/>
        <w:rPr>
          <w:sz w:val="22"/>
          <w:szCs w:val="22"/>
        </w:rPr>
      </w:pPr>
      <w:hyperlink r:id="rId83" w:history="1">
        <w:r w:rsidR="00933C63">
          <w:rPr>
            <w:rStyle w:val="Hyperlink"/>
            <w:i/>
            <w:iCs/>
          </w:rPr>
          <w:t>Religion and Commerce Can Co-Exist</w:t>
        </w:r>
      </w:hyperlink>
      <w:r w:rsidR="00933C63">
        <w:t xml:space="preserve">, </w:t>
      </w:r>
      <w:r w:rsidR="00933C63">
        <w:rPr>
          <w:smallCaps/>
        </w:rPr>
        <w:t>USA Today (F</w:t>
      </w:r>
      <w:r w:rsidR="00933C63">
        <w:t>eb. 25, 2015).</w:t>
      </w:r>
    </w:p>
    <w:p w14:paraId="269EB6E5" w14:textId="77777777" w:rsidR="00933C63" w:rsidRDefault="00933C63" w:rsidP="00933C63">
      <w:pPr>
        <w:ind w:left="720" w:hanging="360"/>
      </w:pPr>
    </w:p>
    <w:p w14:paraId="31DB3673" w14:textId="77777777" w:rsidR="00933C63" w:rsidRDefault="006F3F4D" w:rsidP="00933C63">
      <w:pPr>
        <w:ind w:left="720" w:hanging="360"/>
        <w:rPr>
          <w:sz w:val="22"/>
          <w:szCs w:val="22"/>
        </w:rPr>
      </w:pPr>
      <w:hyperlink r:id="rId84" w:history="1">
        <w:r w:rsidR="00933C63">
          <w:rPr>
            <w:rStyle w:val="Hyperlink"/>
            <w:i/>
            <w:iCs/>
          </w:rPr>
          <w:t>The Eruv Diving Church and State in the Hamptons</w:t>
        </w:r>
      </w:hyperlink>
      <w:r w:rsidR="00933C63">
        <w:t xml:space="preserve">, </w:t>
      </w:r>
      <w:r w:rsidR="00933C63">
        <w:rPr>
          <w:smallCaps/>
        </w:rPr>
        <w:t>The Forward (F</w:t>
      </w:r>
      <w:r w:rsidR="00933C63">
        <w:t>eb. 12, 2015).</w:t>
      </w:r>
    </w:p>
    <w:p w14:paraId="41C4A9A7" w14:textId="77777777" w:rsidR="00933C63" w:rsidRDefault="00933C63" w:rsidP="00933C63"/>
    <w:p w14:paraId="30AD3746" w14:textId="77777777" w:rsidR="00933C63" w:rsidRPr="00BD7CE1" w:rsidRDefault="006F3F4D" w:rsidP="00933C63">
      <w:pPr>
        <w:ind w:left="720" w:hanging="360"/>
      </w:pPr>
      <w:hyperlink r:id="rId85" w:history="1">
        <w:r w:rsidR="00933C63" w:rsidRPr="00BD7CE1">
          <w:rPr>
            <w:rStyle w:val="Hyperlink"/>
            <w:i/>
          </w:rPr>
          <w:t>Is a Prisoner’s Beard Dangerous</w:t>
        </w:r>
      </w:hyperlink>
      <w:r w:rsidR="00933C63">
        <w:t xml:space="preserve">, </w:t>
      </w:r>
      <w:r w:rsidR="00933C63">
        <w:rPr>
          <w:smallCaps/>
        </w:rPr>
        <w:t>Los Angeles Times</w:t>
      </w:r>
      <w:r w:rsidR="00933C63">
        <w:t>, Op-ed (October 3, 2014).</w:t>
      </w:r>
    </w:p>
    <w:p w14:paraId="002E3679" w14:textId="77777777" w:rsidR="00933C63" w:rsidRDefault="00933C63" w:rsidP="00933C63">
      <w:pPr>
        <w:ind w:left="720" w:hanging="360"/>
      </w:pPr>
    </w:p>
    <w:p w14:paraId="07EC82B9" w14:textId="77777777" w:rsidR="00933C63" w:rsidRPr="00FA19E5" w:rsidRDefault="006F3F4D" w:rsidP="00933C63">
      <w:pPr>
        <w:ind w:left="720" w:hanging="360"/>
      </w:pPr>
      <w:hyperlink r:id="rId86" w:history="1">
        <w:r w:rsidR="00933C63" w:rsidRPr="00FA19E5">
          <w:rPr>
            <w:rStyle w:val="Hyperlink"/>
            <w:i/>
          </w:rPr>
          <w:t>Hobby Lobby’s Challenge to Officialdom’s ‘Compelling Interest,’</w:t>
        </w:r>
      </w:hyperlink>
      <w:r w:rsidR="00933C63">
        <w:t xml:space="preserve"> </w:t>
      </w:r>
      <w:r w:rsidR="00933C63">
        <w:rPr>
          <w:smallCaps/>
        </w:rPr>
        <w:t>Washington Times</w:t>
      </w:r>
      <w:r w:rsidR="00933C63">
        <w:t xml:space="preserve"> (July 2, 2014).</w:t>
      </w:r>
    </w:p>
    <w:p w14:paraId="175FA09E" w14:textId="77777777" w:rsidR="00933C63" w:rsidRDefault="00933C63" w:rsidP="00933C63">
      <w:pPr>
        <w:ind w:left="720" w:hanging="360"/>
      </w:pPr>
    </w:p>
    <w:p w14:paraId="4AA19219" w14:textId="77777777" w:rsidR="00933C63" w:rsidRPr="00FA19E5" w:rsidRDefault="006F3F4D" w:rsidP="00933C63">
      <w:pPr>
        <w:ind w:left="720" w:hanging="360"/>
      </w:pPr>
      <w:hyperlink r:id="rId87" w:history="1">
        <w:r w:rsidR="00933C63" w:rsidRPr="00FA19E5">
          <w:rPr>
            <w:rStyle w:val="Hyperlink"/>
            <w:i/>
          </w:rPr>
          <w:t>The Murkiness of the Hobby Lobby Ruling</w:t>
        </w:r>
      </w:hyperlink>
      <w:r w:rsidR="00933C63">
        <w:t xml:space="preserve">, </w:t>
      </w:r>
      <w:r w:rsidR="00933C63">
        <w:rPr>
          <w:smallCaps/>
        </w:rPr>
        <w:t>The Forward</w:t>
      </w:r>
      <w:r w:rsidR="00933C63">
        <w:t xml:space="preserve"> (June 30, 2014).</w:t>
      </w:r>
    </w:p>
    <w:p w14:paraId="336EA954" w14:textId="77777777" w:rsidR="00933C63" w:rsidRDefault="00933C63" w:rsidP="00933C63">
      <w:pPr>
        <w:ind w:left="720" w:hanging="360"/>
      </w:pPr>
    </w:p>
    <w:p w14:paraId="3762CE63" w14:textId="77777777" w:rsidR="00933C63" w:rsidRPr="006125DD" w:rsidRDefault="006F3F4D" w:rsidP="00933C63">
      <w:pPr>
        <w:ind w:left="720" w:hanging="360"/>
      </w:pPr>
      <w:hyperlink r:id="rId88" w:history="1">
        <w:r w:rsidR="00933C63" w:rsidRPr="00E02D9F">
          <w:rPr>
            <w:rStyle w:val="Hyperlink"/>
            <w:i/>
            <w:iCs/>
          </w:rPr>
          <w:t>America Doesn’t See Its Religious Minorities</w:t>
        </w:r>
      </w:hyperlink>
      <w:r w:rsidR="00933C63">
        <w:t xml:space="preserve">, </w:t>
      </w:r>
      <w:r w:rsidR="00933C63">
        <w:rPr>
          <w:smallCaps/>
        </w:rPr>
        <w:t>The Forward</w:t>
      </w:r>
      <w:r w:rsidR="00933C63">
        <w:t xml:space="preserve"> (May 23, 2014).</w:t>
      </w:r>
    </w:p>
    <w:p w14:paraId="649481C1" w14:textId="77777777" w:rsidR="00933C63" w:rsidRDefault="00933C63" w:rsidP="00933C63">
      <w:pPr>
        <w:ind w:left="720" w:hanging="360"/>
      </w:pPr>
    </w:p>
    <w:p w14:paraId="3042C87E" w14:textId="77777777" w:rsidR="00933C63" w:rsidRPr="001554CF" w:rsidRDefault="006F3F4D" w:rsidP="00933C63">
      <w:pPr>
        <w:ind w:left="720" w:hanging="360"/>
      </w:pPr>
      <w:hyperlink r:id="rId89" w:history="1">
        <w:r w:rsidR="00933C63" w:rsidRPr="001554CF">
          <w:rPr>
            <w:rStyle w:val="Hyperlink"/>
            <w:i/>
          </w:rPr>
          <w:t>Implied Consent: A Proposal on For-Profit Conscience</w:t>
        </w:r>
      </w:hyperlink>
      <w:r w:rsidR="00933C63">
        <w:t xml:space="preserve">, </w:t>
      </w:r>
      <w:r w:rsidR="00933C63">
        <w:rPr>
          <w:smallCaps/>
        </w:rPr>
        <w:t>First Things</w:t>
      </w:r>
      <w:r w:rsidR="00933C63">
        <w:t>, Web Exclusive (March 25, 2014).</w:t>
      </w:r>
    </w:p>
    <w:p w14:paraId="0D125B86" w14:textId="77777777" w:rsidR="00933C63" w:rsidRDefault="00933C63" w:rsidP="00933C63">
      <w:pPr>
        <w:ind w:left="720" w:hanging="360"/>
        <w:rPr>
          <w:i/>
        </w:rPr>
      </w:pPr>
    </w:p>
    <w:p w14:paraId="144DDDAD" w14:textId="77777777" w:rsidR="00933C63" w:rsidRPr="001554CF" w:rsidRDefault="006F3F4D" w:rsidP="00933C63">
      <w:pPr>
        <w:ind w:left="720" w:hanging="360"/>
      </w:pPr>
      <w:hyperlink r:id="rId90" w:anchor="axzz2x2dS4MIh" w:history="1">
        <w:r w:rsidR="00933C63" w:rsidRPr="001554CF">
          <w:rPr>
            <w:rStyle w:val="Hyperlink"/>
            <w:i/>
          </w:rPr>
          <w:t>Obamacare and Religious Rights in a For-Profit World</w:t>
        </w:r>
      </w:hyperlink>
      <w:r w:rsidR="00933C63">
        <w:t xml:space="preserve">, </w:t>
      </w:r>
      <w:r w:rsidR="00933C63">
        <w:rPr>
          <w:smallCaps/>
        </w:rPr>
        <w:t xml:space="preserve">Los Angeles Times </w:t>
      </w:r>
      <w:r w:rsidR="00933C63">
        <w:t>(March 18, 2014) Page A11.</w:t>
      </w:r>
    </w:p>
    <w:p w14:paraId="0A3DFFF5" w14:textId="77777777" w:rsidR="00933C63" w:rsidRDefault="00933C63" w:rsidP="00933C63">
      <w:pPr>
        <w:ind w:left="720" w:hanging="360"/>
      </w:pPr>
    </w:p>
    <w:p w14:paraId="0790FFC6" w14:textId="77777777" w:rsidR="00933C63" w:rsidRPr="00AD76A4" w:rsidRDefault="006F3F4D" w:rsidP="00933C63">
      <w:pPr>
        <w:ind w:left="720" w:hanging="360"/>
      </w:pPr>
      <w:hyperlink r:id="rId91" w:history="1">
        <w:r w:rsidR="00933C63" w:rsidRPr="00AD76A4">
          <w:rPr>
            <w:rStyle w:val="Hyperlink"/>
            <w:i/>
          </w:rPr>
          <w:t>There Is Another Way to Get a ‘Get’</w:t>
        </w:r>
      </w:hyperlink>
      <w:r w:rsidR="00933C63">
        <w:t xml:space="preserve">, </w:t>
      </w:r>
      <w:r w:rsidR="00933C63">
        <w:rPr>
          <w:smallCaps/>
        </w:rPr>
        <w:t>The Forward</w:t>
      </w:r>
      <w:r w:rsidR="00933C63">
        <w:t xml:space="preserve"> (Oct. 25, 2013).  </w:t>
      </w:r>
    </w:p>
    <w:p w14:paraId="60B0F105" w14:textId="77777777" w:rsidR="00933C63" w:rsidRDefault="00933C63" w:rsidP="00933C63">
      <w:pPr>
        <w:ind w:left="720" w:hanging="360"/>
      </w:pPr>
    </w:p>
    <w:p w14:paraId="7F1B3F74" w14:textId="77777777" w:rsidR="00933C63" w:rsidRPr="00571669" w:rsidRDefault="006F3F4D" w:rsidP="00933C63">
      <w:pPr>
        <w:ind w:left="720" w:hanging="360"/>
      </w:pPr>
      <w:hyperlink r:id="rId92" w:history="1">
        <w:r w:rsidR="00933C63" w:rsidRPr="00571669">
          <w:rPr>
            <w:rStyle w:val="Hyperlink"/>
            <w:i/>
          </w:rPr>
          <w:t>Following Defeats, Anti-Sharia Law Supporters Revert to Sneaky Tactics</w:t>
        </w:r>
      </w:hyperlink>
      <w:r w:rsidR="00933C63">
        <w:t xml:space="preserve">, </w:t>
      </w:r>
      <w:r w:rsidR="00933C63" w:rsidRPr="00571669">
        <w:rPr>
          <w:smallCaps/>
        </w:rPr>
        <w:t>National Law Journal</w:t>
      </w:r>
      <w:r w:rsidR="00933C63">
        <w:t xml:space="preserve"> (Sept. 9, 2013).</w:t>
      </w:r>
    </w:p>
    <w:p w14:paraId="535E41E5" w14:textId="77777777" w:rsidR="00933C63" w:rsidRDefault="00933C63" w:rsidP="00933C63">
      <w:pPr>
        <w:ind w:left="720" w:hanging="360"/>
      </w:pPr>
    </w:p>
    <w:p w14:paraId="6212D8AA" w14:textId="77777777" w:rsidR="00933C63" w:rsidRPr="00E14F29" w:rsidRDefault="006F3F4D" w:rsidP="00933C63">
      <w:pPr>
        <w:ind w:left="720" w:hanging="360"/>
        <w:rPr>
          <w:smallCaps/>
        </w:rPr>
      </w:pPr>
      <w:hyperlink r:id="rId93" w:history="1">
        <w:r w:rsidR="00933C63" w:rsidRPr="00244AF4">
          <w:rPr>
            <w:rStyle w:val="Hyperlink"/>
            <w:i/>
          </w:rPr>
          <w:t>Religion’s Wise Embrace of Commerce</w:t>
        </w:r>
      </w:hyperlink>
      <w:r w:rsidR="00933C63">
        <w:t xml:space="preserve">, </w:t>
      </w:r>
      <w:r w:rsidR="00933C63">
        <w:rPr>
          <w:smallCaps/>
        </w:rPr>
        <w:t xml:space="preserve">First Things, </w:t>
      </w:r>
      <w:r w:rsidR="00933C63">
        <w:t>Web Exclusive</w:t>
      </w:r>
      <w:r w:rsidR="00933C63">
        <w:rPr>
          <w:smallCaps/>
        </w:rPr>
        <w:t xml:space="preserve"> </w:t>
      </w:r>
      <w:r w:rsidR="00933C63">
        <w:t>(Feb. 17, 2013).</w:t>
      </w:r>
    </w:p>
    <w:p w14:paraId="080ECFDF" w14:textId="77777777" w:rsidR="00933C63" w:rsidRDefault="00933C63" w:rsidP="00933C63">
      <w:pPr>
        <w:ind w:left="720" w:hanging="360"/>
      </w:pPr>
    </w:p>
    <w:p w14:paraId="3B4956E2" w14:textId="77777777" w:rsidR="00933C63" w:rsidRPr="00780DEE" w:rsidRDefault="006F3F4D" w:rsidP="00933C63">
      <w:pPr>
        <w:ind w:left="720" w:hanging="360"/>
      </w:pPr>
      <w:hyperlink r:id="rId94" w:history="1">
        <w:r w:rsidR="00933C63" w:rsidRPr="00244AF4">
          <w:rPr>
            <w:rStyle w:val="Hyperlink"/>
            <w:i/>
          </w:rPr>
          <w:t>No, Bloomberg Isn’t Banning Circumcision</w:t>
        </w:r>
      </w:hyperlink>
      <w:r w:rsidR="00933C63">
        <w:t xml:space="preserve">, </w:t>
      </w:r>
      <w:r w:rsidR="00933C63" w:rsidRPr="00780DEE">
        <w:rPr>
          <w:smallCaps/>
        </w:rPr>
        <w:t>First Things</w:t>
      </w:r>
      <w:r w:rsidR="00933C63">
        <w:t xml:space="preserve">, Web Exclusive (Oct. 15, 2012). </w:t>
      </w:r>
    </w:p>
    <w:p w14:paraId="0796F0C6" w14:textId="77777777" w:rsidR="00933C63" w:rsidRDefault="00933C63" w:rsidP="00933C63">
      <w:pPr>
        <w:ind w:left="720" w:hanging="360"/>
      </w:pPr>
    </w:p>
    <w:p w14:paraId="449F9925" w14:textId="77777777" w:rsidR="00933C63" w:rsidRDefault="006F3F4D" w:rsidP="00933C63">
      <w:pPr>
        <w:keepNext/>
        <w:keepLines/>
        <w:ind w:left="720" w:hanging="360"/>
      </w:pPr>
      <w:hyperlink r:id="rId95" w:history="1">
        <w:r w:rsidR="00933C63" w:rsidRPr="0094730B">
          <w:rPr>
            <w:rStyle w:val="Hyperlink"/>
            <w:i/>
          </w:rPr>
          <w:t>The Boundaries of Religious Freedom</w:t>
        </w:r>
      </w:hyperlink>
      <w:r w:rsidR="00933C63">
        <w:t xml:space="preserve">, </w:t>
      </w:r>
      <w:r w:rsidR="00933C63" w:rsidRPr="00780DEE">
        <w:rPr>
          <w:smallCaps/>
        </w:rPr>
        <w:t>Los Angeles Times</w:t>
      </w:r>
      <w:r w:rsidR="00933C63">
        <w:t xml:space="preserve"> (Aug. 15, 2012).</w:t>
      </w:r>
    </w:p>
    <w:p w14:paraId="39C309A4" w14:textId="77777777" w:rsidR="00933C63" w:rsidRDefault="00933C63" w:rsidP="00933C63">
      <w:pPr>
        <w:keepNext/>
        <w:keepLines/>
        <w:ind w:left="720" w:hanging="360"/>
      </w:pPr>
    </w:p>
    <w:p w14:paraId="0A55B352" w14:textId="77777777" w:rsidR="00933C63" w:rsidRPr="0094730B" w:rsidRDefault="006F3F4D" w:rsidP="00933C63">
      <w:pPr>
        <w:keepNext/>
        <w:keepLines/>
        <w:numPr>
          <w:ilvl w:val="0"/>
          <w:numId w:val="18"/>
        </w:numPr>
        <w:rPr>
          <w:i/>
        </w:rPr>
      </w:pPr>
      <w:hyperlink r:id="rId96" w:history="1">
        <w:r w:rsidR="00933C63" w:rsidRPr="0094730B">
          <w:rPr>
            <w:rStyle w:val="Hyperlink"/>
            <w:i/>
          </w:rPr>
          <w:t>Postscript: Religious Boundaries</w:t>
        </w:r>
      </w:hyperlink>
      <w:r w:rsidR="00933C63">
        <w:t xml:space="preserve">, </w:t>
      </w:r>
      <w:r w:rsidR="00933C63" w:rsidRPr="00780DEE">
        <w:rPr>
          <w:smallCaps/>
        </w:rPr>
        <w:t>Los Angeles Times</w:t>
      </w:r>
      <w:r w:rsidR="00933C63">
        <w:t>, Response to Letter to the Editor (Aug. 18, 2012).</w:t>
      </w:r>
    </w:p>
    <w:p w14:paraId="14CD02FE" w14:textId="77777777" w:rsidR="00933C63" w:rsidRDefault="00933C63" w:rsidP="00933C63">
      <w:pPr>
        <w:ind w:left="720" w:hanging="360"/>
      </w:pPr>
    </w:p>
    <w:p w14:paraId="17F89894" w14:textId="77777777" w:rsidR="00933C63" w:rsidRDefault="006F3F4D" w:rsidP="00933C63">
      <w:pPr>
        <w:ind w:left="720" w:hanging="360"/>
      </w:pPr>
      <w:hyperlink r:id="rId97" w:history="1">
        <w:r w:rsidR="00933C63" w:rsidRPr="0094730B">
          <w:rPr>
            <w:rStyle w:val="Hyperlink"/>
            <w:i/>
          </w:rPr>
          <w:t>Hebrew National Must Answer to a Higher Authority</w:t>
        </w:r>
      </w:hyperlink>
      <w:r w:rsidR="00933C63">
        <w:t xml:space="preserve">, </w:t>
      </w:r>
      <w:r w:rsidR="00933C63">
        <w:rPr>
          <w:smallCaps/>
        </w:rPr>
        <w:t>The Forward</w:t>
      </w:r>
      <w:r w:rsidR="00933C63">
        <w:t xml:space="preserve"> (Aug. 17, 2012).</w:t>
      </w:r>
    </w:p>
    <w:p w14:paraId="37021220" w14:textId="77777777" w:rsidR="00933C63" w:rsidRPr="0094730B" w:rsidRDefault="00933C63" w:rsidP="00933C63">
      <w:pPr>
        <w:ind w:left="720" w:hanging="360"/>
      </w:pPr>
    </w:p>
    <w:p w14:paraId="657E1D7B" w14:textId="77777777" w:rsidR="00933C63" w:rsidRPr="0099346A" w:rsidRDefault="006F3F4D" w:rsidP="00933C63">
      <w:pPr>
        <w:ind w:left="720" w:hanging="360"/>
      </w:pPr>
      <w:hyperlink r:id="rId98" w:history="1">
        <w:r w:rsidR="00933C63" w:rsidRPr="0042134F">
          <w:rPr>
            <w:rStyle w:val="Hyperlink"/>
            <w:i/>
          </w:rPr>
          <w:t>Why San Francisco’s Proposed Circumcision Ban Violates the First Amendment</w:t>
        </w:r>
      </w:hyperlink>
      <w:r w:rsidR="00933C63">
        <w:t xml:space="preserve">, </w:t>
      </w:r>
      <w:r w:rsidR="00933C63" w:rsidRPr="00E14F29">
        <w:rPr>
          <w:smallCaps/>
        </w:rPr>
        <w:t>The Daily Journal</w:t>
      </w:r>
      <w:r w:rsidR="00933C63">
        <w:t xml:space="preserve"> (June 30, 2011).</w:t>
      </w:r>
    </w:p>
    <w:p w14:paraId="323DD8F1" w14:textId="77777777" w:rsidR="00933C63" w:rsidRDefault="00933C63" w:rsidP="00933C63">
      <w:pPr>
        <w:ind w:left="720" w:hanging="360"/>
        <w:rPr>
          <w:i/>
        </w:rPr>
      </w:pPr>
    </w:p>
    <w:p w14:paraId="09B8668D" w14:textId="77777777" w:rsidR="00933C63" w:rsidRPr="00137E9F" w:rsidRDefault="006F3F4D" w:rsidP="00933C63">
      <w:pPr>
        <w:ind w:left="720" w:hanging="360"/>
      </w:pPr>
      <w:hyperlink r:id="rId99" w:history="1">
        <w:r w:rsidR="00933C63" w:rsidRPr="0042134F">
          <w:rPr>
            <w:rStyle w:val="Hyperlink"/>
            <w:i/>
          </w:rPr>
          <w:t>A Law We Don’t Need</w:t>
        </w:r>
      </w:hyperlink>
      <w:r w:rsidR="00933C63" w:rsidRPr="00137E9F">
        <w:t xml:space="preserve">, </w:t>
      </w:r>
      <w:r w:rsidR="00933C63" w:rsidRPr="00E14F29">
        <w:rPr>
          <w:smallCaps/>
        </w:rPr>
        <w:t>Los Angeles Times</w:t>
      </w:r>
      <w:r w:rsidR="00933C63">
        <w:t xml:space="preserve"> (</w:t>
      </w:r>
      <w:r w:rsidR="00933C63" w:rsidRPr="00137E9F">
        <w:t>Nov</w:t>
      </w:r>
      <w:r w:rsidR="00933C63">
        <w:t>.</w:t>
      </w:r>
      <w:r w:rsidR="00933C63" w:rsidRPr="00137E9F">
        <w:t xml:space="preserve"> 10, 2010</w:t>
      </w:r>
      <w:r w:rsidR="00933C63">
        <w:t>)</w:t>
      </w:r>
      <w:r w:rsidR="00933C63" w:rsidRPr="00137E9F">
        <w:t>.</w:t>
      </w:r>
    </w:p>
    <w:p w14:paraId="0242F044" w14:textId="77777777" w:rsidR="00933C63" w:rsidRPr="00137E9F" w:rsidRDefault="00933C63" w:rsidP="00933C63">
      <w:pPr>
        <w:tabs>
          <w:tab w:val="left" w:pos="360"/>
        </w:tabs>
        <w:rPr>
          <w:i/>
        </w:rPr>
      </w:pPr>
    </w:p>
    <w:p w14:paraId="5D08074A" w14:textId="77777777" w:rsidR="00933C63" w:rsidRDefault="006F3F4D" w:rsidP="00933C63">
      <w:pPr>
        <w:ind w:left="720" w:hanging="360"/>
      </w:pPr>
      <w:hyperlink r:id="rId100" w:history="1">
        <w:r w:rsidR="00933C63" w:rsidRPr="0042134F">
          <w:rPr>
            <w:rStyle w:val="Hyperlink"/>
            <w:i/>
          </w:rPr>
          <w:t>The Young Israel Dilemma: Disengagement or Confrontation</w:t>
        </w:r>
      </w:hyperlink>
      <w:r w:rsidR="00933C63" w:rsidRPr="00137E9F">
        <w:t xml:space="preserve">, </w:t>
      </w:r>
      <w:r w:rsidR="00933C63" w:rsidRPr="00AD76A4">
        <w:rPr>
          <w:smallCaps/>
        </w:rPr>
        <w:t>The Jewish Journal</w:t>
      </w:r>
      <w:r w:rsidR="00933C63">
        <w:t xml:space="preserve"> (Sept. 28, 2010). </w:t>
      </w:r>
    </w:p>
    <w:p w14:paraId="180C90A2" w14:textId="7583DAB7" w:rsidR="00933C63" w:rsidRDefault="00933C63" w:rsidP="00933C63">
      <w:pPr>
        <w:ind w:left="720" w:hanging="360"/>
      </w:pPr>
    </w:p>
    <w:p w14:paraId="6D571750" w14:textId="13047011" w:rsidR="00C74E55" w:rsidRPr="00FE50C9" w:rsidRDefault="00C74E55" w:rsidP="00C74E55">
      <w:pPr>
        <w:pStyle w:val="Heading1"/>
        <w:keepNext/>
        <w:spacing w:after="240"/>
        <w:rPr>
          <w:i/>
        </w:rPr>
      </w:pPr>
      <w:r>
        <w:t>PODCAST APPEARANCES</w:t>
      </w:r>
    </w:p>
    <w:p w14:paraId="461911E6" w14:textId="39E56C3E" w:rsidR="00C142F5" w:rsidRPr="00C142F5" w:rsidRDefault="006F3F4D" w:rsidP="00C52DE5">
      <w:pPr>
        <w:ind w:left="720" w:hanging="360"/>
      </w:pPr>
      <w:hyperlink r:id="rId101" w:history="1">
        <w:r w:rsidR="00C142F5" w:rsidRPr="00C142F5">
          <w:rPr>
            <w:rStyle w:val="Hyperlink"/>
            <w:i/>
            <w:iCs/>
          </w:rPr>
          <w:t>Norman Lamm and American Orthodoxy</w:t>
        </w:r>
      </w:hyperlink>
      <w:r w:rsidR="00C142F5">
        <w:t xml:space="preserve">, </w:t>
      </w:r>
      <w:r w:rsidR="00C142F5">
        <w:rPr>
          <w:smallCaps/>
        </w:rPr>
        <w:t>Shalom Hartman Institute Identity/Crisis Podcast (</w:t>
      </w:r>
      <w:r w:rsidR="00C142F5">
        <w:t>Jan. 24, 2022).</w:t>
      </w:r>
    </w:p>
    <w:p w14:paraId="39ADAFF6" w14:textId="77777777" w:rsidR="00C142F5" w:rsidRDefault="00C142F5" w:rsidP="00C52DE5">
      <w:pPr>
        <w:ind w:left="720" w:hanging="360"/>
      </w:pPr>
    </w:p>
    <w:p w14:paraId="3F8CE3F4" w14:textId="4AD071E1" w:rsidR="00C52DE5" w:rsidRPr="00C52DE5" w:rsidRDefault="006F3F4D" w:rsidP="00C52DE5">
      <w:pPr>
        <w:ind w:left="720" w:hanging="360"/>
      </w:pPr>
      <w:hyperlink r:id="rId102" w:history="1">
        <w:r w:rsidR="00C52DE5" w:rsidRPr="00C52DE5">
          <w:rPr>
            <w:rStyle w:val="Hyperlink"/>
            <w:i/>
            <w:iCs/>
          </w:rPr>
          <w:t>Jewish Life and Law at the Supreme Court</w:t>
        </w:r>
      </w:hyperlink>
      <w:r w:rsidR="00C52DE5">
        <w:t xml:space="preserve">, </w:t>
      </w:r>
      <w:r w:rsidR="00C52DE5">
        <w:rPr>
          <w:smallCaps/>
        </w:rPr>
        <w:t>Tikvah Podcast (</w:t>
      </w:r>
      <w:r w:rsidR="00C52DE5">
        <w:t>Nov. 19, 2021).</w:t>
      </w:r>
    </w:p>
    <w:p w14:paraId="7460C5B0" w14:textId="77777777" w:rsidR="00C52DE5" w:rsidRDefault="00C52DE5" w:rsidP="00535677">
      <w:pPr>
        <w:ind w:left="720" w:hanging="360"/>
      </w:pPr>
    </w:p>
    <w:p w14:paraId="6CDB2890" w14:textId="6E37F938" w:rsidR="00535677" w:rsidRDefault="006F3F4D" w:rsidP="00535677">
      <w:pPr>
        <w:ind w:left="720" w:hanging="360"/>
      </w:pPr>
      <w:hyperlink r:id="rId103" w:history="1">
        <w:r w:rsidR="00535677" w:rsidRPr="00535677">
          <w:rPr>
            <w:rStyle w:val="Hyperlink"/>
            <w:i/>
            <w:iCs/>
          </w:rPr>
          <w:t>Israel Education: Teaching the Israeli-Palestinian Conflict Part II</w:t>
        </w:r>
      </w:hyperlink>
      <w:r w:rsidR="00535677">
        <w:t xml:space="preserve">, </w:t>
      </w:r>
      <w:proofErr w:type="spellStart"/>
      <w:r w:rsidR="00535677">
        <w:rPr>
          <w:smallCaps/>
        </w:rPr>
        <w:t>Machon</w:t>
      </w:r>
      <w:proofErr w:type="spellEnd"/>
      <w:r w:rsidR="00535677">
        <w:rPr>
          <w:smallCaps/>
        </w:rPr>
        <w:t xml:space="preserve"> </w:t>
      </w:r>
      <w:proofErr w:type="spellStart"/>
      <w:r w:rsidR="00535677">
        <w:rPr>
          <w:smallCaps/>
        </w:rPr>
        <w:t>Siach</w:t>
      </w:r>
      <w:proofErr w:type="spellEnd"/>
      <w:r w:rsidR="00535677">
        <w:rPr>
          <w:smallCaps/>
        </w:rPr>
        <w:t xml:space="preserve"> </w:t>
      </w:r>
      <w:r w:rsidR="00535677">
        <w:t>(May 3, 2021).</w:t>
      </w:r>
    </w:p>
    <w:p w14:paraId="5DE4E6AC" w14:textId="31723392" w:rsidR="00C52DE5" w:rsidRDefault="00C52DE5" w:rsidP="00535677">
      <w:pPr>
        <w:ind w:left="720" w:hanging="360"/>
      </w:pPr>
    </w:p>
    <w:p w14:paraId="316697F9" w14:textId="6BC79407" w:rsidR="003D611A" w:rsidRPr="003D611A" w:rsidRDefault="006F3F4D" w:rsidP="00C74E55">
      <w:pPr>
        <w:ind w:left="720" w:hanging="360"/>
      </w:pPr>
      <w:hyperlink r:id="rId104" w:history="1">
        <w:r w:rsidR="003D611A" w:rsidRPr="003D611A">
          <w:rPr>
            <w:rStyle w:val="Hyperlink"/>
            <w:i/>
            <w:iCs/>
          </w:rPr>
          <w:t>Religious Freedom and Public Safety</w:t>
        </w:r>
      </w:hyperlink>
      <w:r w:rsidR="003D611A">
        <w:t xml:space="preserve">, </w:t>
      </w:r>
      <w:r w:rsidR="003D611A">
        <w:rPr>
          <w:smallCaps/>
        </w:rPr>
        <w:t>The Straw Hat (</w:t>
      </w:r>
      <w:r w:rsidR="003D611A">
        <w:t>Dec. 9, 2020)</w:t>
      </w:r>
      <w:r w:rsidR="00C52DE5">
        <w:t>.</w:t>
      </w:r>
    </w:p>
    <w:p w14:paraId="5D91D2D5" w14:textId="77777777" w:rsidR="003D611A" w:rsidRDefault="003D611A" w:rsidP="00C74E55">
      <w:pPr>
        <w:ind w:left="720" w:hanging="360"/>
      </w:pPr>
    </w:p>
    <w:p w14:paraId="14227B92" w14:textId="2EB0086F" w:rsidR="00322F92" w:rsidRDefault="006F3F4D" w:rsidP="00C74E55">
      <w:pPr>
        <w:ind w:left="720" w:hanging="360"/>
        <w:rPr>
          <w:bCs/>
        </w:rPr>
      </w:pPr>
      <w:hyperlink r:id="rId105" w:history="1">
        <w:r w:rsidR="00322F92" w:rsidRPr="00322F92">
          <w:rPr>
            <w:rStyle w:val="Hyperlink"/>
            <w:bCs/>
            <w:i/>
          </w:rPr>
          <w:t>The Advantages, Opportunities, and Responsibilities of a 21st Century Jew</w:t>
        </w:r>
      </w:hyperlink>
      <w:r w:rsidR="00322F92">
        <w:rPr>
          <w:bCs/>
        </w:rPr>
        <w:t xml:space="preserve">, </w:t>
      </w:r>
      <w:r w:rsidR="00322F92">
        <w:rPr>
          <w:bCs/>
          <w:smallCaps/>
        </w:rPr>
        <w:t xml:space="preserve">The Rabbi’s Husband </w:t>
      </w:r>
      <w:r w:rsidR="00322F92">
        <w:rPr>
          <w:bCs/>
        </w:rPr>
        <w:t>(Dec. 16, 2020).</w:t>
      </w:r>
    </w:p>
    <w:p w14:paraId="585F321C" w14:textId="77777777" w:rsidR="00322F92" w:rsidRPr="00322F92" w:rsidRDefault="00322F92" w:rsidP="00C74E55">
      <w:pPr>
        <w:ind w:left="720" w:hanging="360"/>
      </w:pPr>
    </w:p>
    <w:p w14:paraId="251773C5" w14:textId="18A885D2" w:rsidR="00C74E55" w:rsidRPr="00B02ADB" w:rsidRDefault="006F3F4D" w:rsidP="00C74E55">
      <w:pPr>
        <w:ind w:left="720" w:hanging="360"/>
      </w:pPr>
      <w:hyperlink r:id="rId106" w:history="1">
        <w:r w:rsidR="00C74E55" w:rsidRPr="00C74E55">
          <w:rPr>
            <w:rStyle w:val="Hyperlink"/>
            <w:i/>
            <w:iCs/>
          </w:rPr>
          <w:t>The Jewish Funding Crisis is Here/Advocacy and Sacrifice</w:t>
        </w:r>
      </w:hyperlink>
      <w:r w:rsidR="00C74E55">
        <w:t xml:space="preserve">, </w:t>
      </w:r>
      <w:r w:rsidR="00C74E55">
        <w:rPr>
          <w:smallCaps/>
        </w:rPr>
        <w:t>Shalom Hartman Institute Identity/Crisis Podcast</w:t>
      </w:r>
      <w:r w:rsidR="00C74E55">
        <w:t xml:space="preserve"> (March 27, 2020).</w:t>
      </w:r>
    </w:p>
    <w:p w14:paraId="0FC102E5" w14:textId="77777777" w:rsidR="00C74E55" w:rsidRDefault="00C74E55" w:rsidP="00C74E55">
      <w:pPr>
        <w:ind w:left="720" w:hanging="360"/>
      </w:pPr>
    </w:p>
    <w:p w14:paraId="7A98B2C0" w14:textId="1CEA31EF" w:rsidR="00C74E55" w:rsidRDefault="006F3F4D" w:rsidP="00C74E55">
      <w:pPr>
        <w:ind w:left="720" w:hanging="360"/>
      </w:pPr>
      <w:hyperlink r:id="rId107" w:history="1">
        <w:r w:rsidR="00C74E55" w:rsidRPr="00C74E55">
          <w:rPr>
            <w:rStyle w:val="Hyperlink"/>
            <w:i/>
            <w:iCs/>
          </w:rPr>
          <w:t>Religious Freedom, Education and the Supreme Court</w:t>
        </w:r>
      </w:hyperlink>
      <w:r w:rsidR="00C74E55">
        <w:t xml:space="preserve">, </w:t>
      </w:r>
      <w:r w:rsidR="00C74E55">
        <w:rPr>
          <w:smallCaps/>
        </w:rPr>
        <w:t xml:space="preserve">Tikvah Podcast </w:t>
      </w:r>
      <w:r w:rsidR="00C74E55">
        <w:t>(Feb. 19, 2020).</w:t>
      </w:r>
    </w:p>
    <w:p w14:paraId="468A392F" w14:textId="3FC09F02" w:rsidR="00C74E55" w:rsidRDefault="00C74E55" w:rsidP="00C74E55">
      <w:pPr>
        <w:ind w:left="720" w:hanging="360"/>
      </w:pPr>
    </w:p>
    <w:p w14:paraId="5BA0EEE2" w14:textId="6C17BB2B" w:rsidR="00C74E55" w:rsidRPr="00C74E55" w:rsidRDefault="006F3F4D" w:rsidP="00C74E55">
      <w:pPr>
        <w:ind w:left="720" w:hanging="360"/>
      </w:pPr>
      <w:hyperlink r:id="rId108" w:history="1">
        <w:r w:rsidR="00C74E55" w:rsidRPr="00C74E55">
          <w:rPr>
            <w:rStyle w:val="Hyperlink"/>
            <w:i/>
            <w:iCs/>
          </w:rPr>
          <w:t>The Embassy Question</w:t>
        </w:r>
      </w:hyperlink>
      <w:r w:rsidR="00C74E55">
        <w:rPr>
          <w:i/>
          <w:iCs/>
        </w:rPr>
        <w:t xml:space="preserve"> (Episode #1)</w:t>
      </w:r>
      <w:r w:rsidR="00C74E55">
        <w:t xml:space="preserve">, </w:t>
      </w:r>
      <w:r w:rsidR="00C74E55">
        <w:rPr>
          <w:smallCaps/>
        </w:rPr>
        <w:t>Radical Moderation with Ari Segal</w:t>
      </w:r>
      <w:r w:rsidR="00C74E55">
        <w:t xml:space="preserve"> (Feb. 5, 2018)</w:t>
      </w:r>
    </w:p>
    <w:p w14:paraId="5AD30AED" w14:textId="77777777" w:rsidR="00C74E55" w:rsidRPr="000C577F" w:rsidRDefault="00C74E55" w:rsidP="00933C63">
      <w:pPr>
        <w:ind w:left="720" w:hanging="360"/>
      </w:pPr>
    </w:p>
    <w:p w14:paraId="35154CCD" w14:textId="77777777" w:rsidR="00933C63" w:rsidRPr="00FE50C9" w:rsidRDefault="00933C63" w:rsidP="00F300B3">
      <w:pPr>
        <w:pStyle w:val="Heading1"/>
        <w:keepNext/>
        <w:spacing w:after="240"/>
        <w:rPr>
          <w:i/>
        </w:rPr>
      </w:pPr>
      <w:r>
        <w:t>MEDIA COMMENTARY</w:t>
      </w:r>
    </w:p>
    <w:p w14:paraId="6D0DC059" w14:textId="6A14C5DD" w:rsidR="006C329B" w:rsidRPr="006C329B" w:rsidRDefault="006F3F4D" w:rsidP="004C512D">
      <w:pPr>
        <w:pStyle w:val="ListBullet"/>
        <w:numPr>
          <w:ilvl w:val="0"/>
          <w:numId w:val="0"/>
        </w:numPr>
        <w:ind w:left="720" w:hanging="360"/>
      </w:pPr>
      <w:hyperlink r:id="rId109" w:history="1">
        <w:r w:rsidR="006C329B" w:rsidRPr="006C329B">
          <w:rPr>
            <w:rStyle w:val="Hyperlink"/>
            <w:i/>
            <w:iCs/>
          </w:rPr>
          <w:t>Appeals Court Says Accusers’ Case Against Church of Scientology Can Proceed</w:t>
        </w:r>
      </w:hyperlink>
      <w:r w:rsidR="006C329B">
        <w:t xml:space="preserve">, </w:t>
      </w:r>
      <w:r w:rsidR="006C329B">
        <w:rPr>
          <w:smallCaps/>
        </w:rPr>
        <w:t>Los Angeles Times (</w:t>
      </w:r>
      <w:r w:rsidR="006C329B">
        <w:t>Jan. 20, 2022).</w:t>
      </w:r>
    </w:p>
    <w:p w14:paraId="5E3F8E59" w14:textId="77777777" w:rsidR="006C329B" w:rsidRDefault="006C329B" w:rsidP="004C512D">
      <w:pPr>
        <w:pStyle w:val="ListBullet"/>
        <w:numPr>
          <w:ilvl w:val="0"/>
          <w:numId w:val="0"/>
        </w:numPr>
        <w:ind w:left="720" w:hanging="360"/>
      </w:pPr>
    </w:p>
    <w:p w14:paraId="4867CFB4" w14:textId="4398F6C4" w:rsidR="00625FE4" w:rsidRPr="00625FE4" w:rsidRDefault="006F3F4D" w:rsidP="004C512D">
      <w:pPr>
        <w:pStyle w:val="ListBullet"/>
        <w:numPr>
          <w:ilvl w:val="0"/>
          <w:numId w:val="0"/>
        </w:numPr>
        <w:ind w:left="720" w:hanging="360"/>
      </w:pPr>
      <w:hyperlink r:id="rId110" w:history="1">
        <w:r w:rsidR="00625FE4" w:rsidRPr="00625FE4">
          <w:rPr>
            <w:rStyle w:val="Hyperlink"/>
            <w:i/>
            <w:iCs/>
          </w:rPr>
          <w:t>High Court Considers School Funding</w:t>
        </w:r>
      </w:hyperlink>
      <w:r w:rsidR="00625FE4">
        <w:t xml:space="preserve">, </w:t>
      </w:r>
      <w:r w:rsidR="00625FE4">
        <w:rPr>
          <w:smallCaps/>
        </w:rPr>
        <w:t xml:space="preserve">Jewish Link </w:t>
      </w:r>
      <w:r w:rsidR="00625FE4">
        <w:t>(Dec. 15, 2021).</w:t>
      </w:r>
    </w:p>
    <w:p w14:paraId="21E26F31" w14:textId="77777777" w:rsidR="00625FE4" w:rsidRDefault="00625FE4" w:rsidP="004C512D">
      <w:pPr>
        <w:pStyle w:val="ListBullet"/>
        <w:numPr>
          <w:ilvl w:val="0"/>
          <w:numId w:val="0"/>
        </w:numPr>
        <w:ind w:left="720" w:hanging="360"/>
      </w:pPr>
    </w:p>
    <w:p w14:paraId="22FED0FA" w14:textId="140BC071" w:rsidR="004C512D" w:rsidRDefault="006F3F4D" w:rsidP="004C512D">
      <w:pPr>
        <w:pStyle w:val="ListBullet"/>
        <w:numPr>
          <w:ilvl w:val="0"/>
          <w:numId w:val="0"/>
        </w:numPr>
        <w:ind w:left="720" w:hanging="360"/>
      </w:pPr>
      <w:hyperlink r:id="rId111" w:history="1">
        <w:r w:rsidR="004C512D" w:rsidRPr="004C512D">
          <w:rPr>
            <w:rStyle w:val="Hyperlink"/>
            <w:i/>
            <w:iCs/>
          </w:rPr>
          <w:t>Can Former Scientologists Take the Church to Court? Or Are Religious Tribunals the Only Recourse?</w:t>
        </w:r>
      </w:hyperlink>
      <w:r w:rsidR="004C512D">
        <w:t xml:space="preserve">, </w:t>
      </w:r>
      <w:r w:rsidR="004C512D">
        <w:rPr>
          <w:smallCaps/>
        </w:rPr>
        <w:t>Los Angeles Times (</w:t>
      </w:r>
      <w:r w:rsidR="004C512D">
        <w:t>Nov. 28, 2021)</w:t>
      </w:r>
    </w:p>
    <w:p w14:paraId="384E65DC" w14:textId="77777777" w:rsidR="004C512D" w:rsidRDefault="004C512D" w:rsidP="004C512D">
      <w:pPr>
        <w:pStyle w:val="ListBullet"/>
        <w:numPr>
          <w:ilvl w:val="0"/>
          <w:numId w:val="0"/>
        </w:numPr>
        <w:ind w:left="720" w:hanging="360"/>
      </w:pPr>
    </w:p>
    <w:p w14:paraId="45C1207D" w14:textId="24A3BB1F" w:rsidR="004C512D" w:rsidRDefault="006F3F4D" w:rsidP="004C512D">
      <w:pPr>
        <w:pStyle w:val="ListBullet"/>
        <w:numPr>
          <w:ilvl w:val="0"/>
          <w:numId w:val="0"/>
        </w:numPr>
        <w:ind w:left="720" w:hanging="360"/>
      </w:pPr>
      <w:hyperlink r:id="rId112" w:history="1">
        <w:r w:rsidR="003D611A" w:rsidRPr="003D611A">
          <w:rPr>
            <w:rStyle w:val="Hyperlink"/>
            <w:i/>
            <w:iCs/>
          </w:rPr>
          <w:t xml:space="preserve">Scientology Accusers Ask Court for a Trial, </w:t>
        </w:r>
        <w:proofErr w:type="gramStart"/>
        <w:r w:rsidR="003D611A" w:rsidRPr="003D611A">
          <w:rPr>
            <w:rStyle w:val="Hyperlink"/>
            <w:i/>
            <w:iCs/>
          </w:rPr>
          <w:t>Not</w:t>
        </w:r>
        <w:proofErr w:type="gramEnd"/>
        <w:r w:rsidR="003D611A" w:rsidRPr="003D611A">
          <w:rPr>
            <w:rStyle w:val="Hyperlink"/>
            <w:i/>
            <w:iCs/>
          </w:rPr>
          <w:t xml:space="preserve"> a Religious Arbitration</w:t>
        </w:r>
      </w:hyperlink>
      <w:r w:rsidR="003D611A">
        <w:t xml:space="preserve">, </w:t>
      </w:r>
      <w:r w:rsidR="003D611A">
        <w:rPr>
          <w:smallCaps/>
        </w:rPr>
        <w:t xml:space="preserve">Los Angeles Times </w:t>
      </w:r>
      <w:r w:rsidR="003D611A">
        <w:t>(Nov. 3, 2021)</w:t>
      </w:r>
    </w:p>
    <w:p w14:paraId="26F10BF4" w14:textId="4AD8453D" w:rsidR="003D611A" w:rsidRDefault="003D611A" w:rsidP="003D611A">
      <w:pPr>
        <w:pStyle w:val="ListBullet"/>
        <w:numPr>
          <w:ilvl w:val="0"/>
          <w:numId w:val="0"/>
        </w:numPr>
        <w:ind w:left="720" w:hanging="360"/>
      </w:pPr>
    </w:p>
    <w:p w14:paraId="65E5063B" w14:textId="453DE0A8" w:rsidR="003D611A" w:rsidRPr="003D611A" w:rsidRDefault="006F3F4D" w:rsidP="003D611A">
      <w:pPr>
        <w:pStyle w:val="ListBullet"/>
        <w:numPr>
          <w:ilvl w:val="0"/>
          <w:numId w:val="0"/>
        </w:numPr>
        <w:ind w:left="720" w:hanging="360"/>
      </w:pPr>
      <w:hyperlink r:id="rId113" w:history="1">
        <w:r w:rsidR="003D611A" w:rsidRPr="003D611A">
          <w:rPr>
            <w:rStyle w:val="Hyperlink"/>
            <w:i/>
            <w:iCs/>
          </w:rPr>
          <w:t>Do Children Have a Right to an Education</w:t>
        </w:r>
      </w:hyperlink>
      <w:r w:rsidR="003D611A">
        <w:t xml:space="preserve">, </w:t>
      </w:r>
      <w:r w:rsidR="003D611A">
        <w:rPr>
          <w:smallCaps/>
        </w:rPr>
        <w:t>Tablet Magazine</w:t>
      </w:r>
      <w:r w:rsidR="003D611A">
        <w:t xml:space="preserve"> (Oct. 24, 2021)</w:t>
      </w:r>
    </w:p>
    <w:p w14:paraId="1398F23D" w14:textId="77777777" w:rsidR="003D611A" w:rsidRPr="00381DF2" w:rsidRDefault="003D611A" w:rsidP="00381DF2">
      <w:pPr>
        <w:pStyle w:val="ListBullet"/>
        <w:numPr>
          <w:ilvl w:val="0"/>
          <w:numId w:val="0"/>
        </w:numPr>
        <w:ind w:left="720" w:hanging="360"/>
      </w:pPr>
    </w:p>
    <w:p w14:paraId="1FBA17F6" w14:textId="77777777" w:rsidR="003D611A" w:rsidRDefault="006F3F4D" w:rsidP="003D611A">
      <w:pPr>
        <w:pStyle w:val="ListBullet"/>
        <w:numPr>
          <w:ilvl w:val="0"/>
          <w:numId w:val="0"/>
        </w:numPr>
        <w:ind w:left="720" w:hanging="360"/>
      </w:pPr>
      <w:hyperlink r:id="rId114" w:history="1">
        <w:r w:rsidR="003D611A" w:rsidRPr="00381DF2">
          <w:rPr>
            <w:rStyle w:val="Hyperlink"/>
            <w:i/>
          </w:rPr>
          <w:t>Lengthy Lawsuit Exposes Rifts Within Unification Church</w:t>
        </w:r>
      </w:hyperlink>
      <w:r w:rsidR="003D611A">
        <w:t xml:space="preserve">, </w:t>
      </w:r>
      <w:r w:rsidR="003D611A">
        <w:rPr>
          <w:smallCaps/>
        </w:rPr>
        <w:t xml:space="preserve">Washington City Paper </w:t>
      </w:r>
      <w:r w:rsidR="003D611A">
        <w:t>(Sept. 7, 2021)</w:t>
      </w:r>
    </w:p>
    <w:p w14:paraId="65776C0F" w14:textId="77777777" w:rsidR="00381DF2" w:rsidRDefault="00381DF2" w:rsidP="00C437ED">
      <w:pPr>
        <w:pStyle w:val="ListBullet"/>
        <w:numPr>
          <w:ilvl w:val="0"/>
          <w:numId w:val="0"/>
        </w:numPr>
        <w:ind w:left="360"/>
      </w:pPr>
    </w:p>
    <w:p w14:paraId="0586038D" w14:textId="6C3A98AD" w:rsidR="00C437ED" w:rsidRPr="00C437ED" w:rsidRDefault="006F3F4D" w:rsidP="00C437ED">
      <w:pPr>
        <w:pStyle w:val="ListBullet"/>
        <w:numPr>
          <w:ilvl w:val="0"/>
          <w:numId w:val="0"/>
        </w:numPr>
        <w:ind w:left="360"/>
        <w:rPr>
          <w:smallCaps/>
        </w:rPr>
      </w:pPr>
      <w:hyperlink r:id="rId115" w:history="1">
        <w:r w:rsidR="00C437ED" w:rsidRPr="00C437ED">
          <w:rPr>
            <w:rStyle w:val="Hyperlink"/>
            <w:i/>
            <w:iCs/>
          </w:rPr>
          <w:t>Carefully Building a Fortress or Kicking a Can Down the Road</w:t>
        </w:r>
      </w:hyperlink>
      <w:r w:rsidR="00C437ED">
        <w:t xml:space="preserve">, </w:t>
      </w:r>
      <w:proofErr w:type="spellStart"/>
      <w:r w:rsidR="00C437ED">
        <w:rPr>
          <w:smallCaps/>
        </w:rPr>
        <w:t>Hamodia</w:t>
      </w:r>
      <w:proofErr w:type="spellEnd"/>
      <w:r w:rsidR="00C437ED">
        <w:t xml:space="preserve"> (June 22, 2021)</w:t>
      </w:r>
    </w:p>
    <w:p w14:paraId="7FD1BE44" w14:textId="77777777" w:rsidR="00C437ED" w:rsidRDefault="00C437ED" w:rsidP="00CD2CF9">
      <w:pPr>
        <w:ind w:left="720" w:hanging="360"/>
      </w:pPr>
    </w:p>
    <w:p w14:paraId="52A5C974" w14:textId="0142EED9" w:rsidR="00F505F1" w:rsidRPr="00F505F1" w:rsidRDefault="006F3F4D" w:rsidP="00CD2CF9">
      <w:pPr>
        <w:ind w:left="720" w:hanging="360"/>
      </w:pPr>
      <w:hyperlink r:id="rId116" w:history="1">
        <w:r w:rsidR="00F505F1" w:rsidRPr="00F505F1">
          <w:rPr>
            <w:rStyle w:val="Hyperlink"/>
            <w:i/>
          </w:rPr>
          <w:t>Taking Stock of a High Court Win</w:t>
        </w:r>
      </w:hyperlink>
      <w:r w:rsidR="00F505F1">
        <w:t xml:space="preserve">, </w:t>
      </w:r>
      <w:proofErr w:type="spellStart"/>
      <w:r w:rsidR="00F505F1">
        <w:rPr>
          <w:smallCaps/>
        </w:rPr>
        <w:t>Hamodia</w:t>
      </w:r>
      <w:proofErr w:type="spellEnd"/>
      <w:r w:rsidR="00F505F1">
        <w:t xml:space="preserve"> (Dec. 6, 2020).</w:t>
      </w:r>
    </w:p>
    <w:p w14:paraId="7CA5E0A6" w14:textId="77777777" w:rsidR="00F505F1" w:rsidRDefault="00F505F1" w:rsidP="00CD2CF9">
      <w:pPr>
        <w:ind w:left="720" w:hanging="360"/>
        <w:rPr>
          <w:i/>
        </w:rPr>
      </w:pPr>
    </w:p>
    <w:p w14:paraId="73440F99" w14:textId="0E26AC1F" w:rsidR="00CD2CF9" w:rsidRPr="00CD2CF9" w:rsidRDefault="006F3F4D" w:rsidP="00CD2CF9">
      <w:pPr>
        <w:ind w:left="720" w:hanging="360"/>
      </w:pPr>
      <w:hyperlink r:id="rId117" w:history="1">
        <w:r w:rsidR="00CD2CF9" w:rsidRPr="00CD2CF9">
          <w:rPr>
            <w:rStyle w:val="Hyperlink"/>
            <w:i/>
          </w:rPr>
          <w:t>Religious Schools Find a Way Forward During the Pandemic—by Coming Together</w:t>
        </w:r>
      </w:hyperlink>
      <w:r w:rsidR="00CD2CF9">
        <w:t xml:space="preserve">, </w:t>
      </w:r>
      <w:r w:rsidR="00CD2CF9">
        <w:rPr>
          <w:smallCaps/>
        </w:rPr>
        <w:t xml:space="preserve">Tablet Magazine </w:t>
      </w:r>
      <w:r w:rsidR="00CD2CF9">
        <w:t>(Dec. 2, 2020).</w:t>
      </w:r>
    </w:p>
    <w:p w14:paraId="51B2D712" w14:textId="51A52782" w:rsidR="00CD2CF9" w:rsidRDefault="00CD2CF9" w:rsidP="00DB5F7C">
      <w:pPr>
        <w:ind w:left="720" w:hanging="360"/>
      </w:pPr>
    </w:p>
    <w:p w14:paraId="2BBE9C21" w14:textId="3F572A53" w:rsidR="00CD2CF9" w:rsidRPr="00F8658B" w:rsidRDefault="006F3F4D" w:rsidP="00CD2CF9">
      <w:pPr>
        <w:ind w:left="720" w:hanging="360"/>
      </w:pPr>
      <w:hyperlink r:id="rId118" w:history="1">
        <w:r w:rsidR="00CD2CF9" w:rsidRPr="00F8658B">
          <w:rPr>
            <w:rStyle w:val="Hyperlink"/>
            <w:i/>
          </w:rPr>
          <w:t>The Pandemic Is Making Visible How Important Religious Liberty Is to Orthodox Jews in America</w:t>
        </w:r>
      </w:hyperlink>
      <w:r w:rsidR="00F8658B">
        <w:t xml:space="preserve">, </w:t>
      </w:r>
      <w:r w:rsidR="00F8658B">
        <w:rPr>
          <w:smallCaps/>
        </w:rPr>
        <w:t xml:space="preserve">JTA News </w:t>
      </w:r>
      <w:r w:rsidR="00F8658B">
        <w:t xml:space="preserve">(Dec. 2, 2020). </w:t>
      </w:r>
    </w:p>
    <w:p w14:paraId="47E991E6" w14:textId="04731365" w:rsidR="00CD2CF9" w:rsidRDefault="00CD2CF9" w:rsidP="00DB5F7C">
      <w:pPr>
        <w:ind w:left="720" w:hanging="360"/>
      </w:pPr>
    </w:p>
    <w:p w14:paraId="4DBBB167" w14:textId="7E39DB21" w:rsidR="00F8658B" w:rsidRPr="00F8658B" w:rsidRDefault="006F3F4D" w:rsidP="00DB5F7C">
      <w:pPr>
        <w:ind w:left="720" w:hanging="360"/>
      </w:pPr>
      <w:hyperlink r:id="rId119" w:history="1">
        <w:r w:rsidR="00F8658B" w:rsidRPr="00F8658B">
          <w:rPr>
            <w:rStyle w:val="Hyperlink"/>
            <w:i/>
          </w:rPr>
          <w:t>New Justice in Town</w:t>
        </w:r>
      </w:hyperlink>
      <w:r w:rsidR="00F8658B">
        <w:t xml:space="preserve">, </w:t>
      </w:r>
      <w:proofErr w:type="spellStart"/>
      <w:r w:rsidR="00F8658B">
        <w:rPr>
          <w:smallCaps/>
        </w:rPr>
        <w:t>Mishpacha</w:t>
      </w:r>
      <w:proofErr w:type="spellEnd"/>
      <w:r w:rsidR="00F8658B">
        <w:t xml:space="preserve"> (Dec. 2, 2020).</w:t>
      </w:r>
    </w:p>
    <w:p w14:paraId="59860C53" w14:textId="77777777" w:rsidR="00CD2CF9" w:rsidRDefault="00CD2CF9" w:rsidP="00DB5F7C">
      <w:pPr>
        <w:ind w:left="720" w:hanging="360"/>
      </w:pPr>
    </w:p>
    <w:p w14:paraId="4C3A0A1E" w14:textId="3DDA2894" w:rsidR="00DB5F7C" w:rsidRPr="00DB5F7C" w:rsidRDefault="006F3F4D" w:rsidP="00DB5F7C">
      <w:pPr>
        <w:ind w:left="720" w:hanging="360"/>
      </w:pPr>
      <w:hyperlink r:id="rId120" w:history="1">
        <w:r w:rsidR="00DB5F7C" w:rsidRPr="00DB5F7C">
          <w:rPr>
            <w:rStyle w:val="Hyperlink"/>
            <w:i/>
            <w:iCs/>
          </w:rPr>
          <w:t>Orthodox Group Asks Supreme Court, with Its New Conservative majority, to Block Restrictions on Synagogues</w:t>
        </w:r>
      </w:hyperlink>
      <w:r w:rsidR="00DB5F7C">
        <w:t xml:space="preserve">, </w:t>
      </w:r>
      <w:r w:rsidR="00F8658B">
        <w:rPr>
          <w:smallCaps/>
        </w:rPr>
        <w:t>JTA News</w:t>
      </w:r>
      <w:r w:rsidR="00DB5F7C">
        <w:t xml:space="preserve"> (Nov. 18, 2020).</w:t>
      </w:r>
    </w:p>
    <w:p w14:paraId="2211AE06" w14:textId="77777777" w:rsidR="00DB5F7C" w:rsidRDefault="00DB5F7C" w:rsidP="005D24C2">
      <w:pPr>
        <w:ind w:left="720" w:hanging="360"/>
      </w:pPr>
    </w:p>
    <w:p w14:paraId="135098CD" w14:textId="746D598F" w:rsidR="00414AD2" w:rsidRDefault="006F3F4D" w:rsidP="005D24C2">
      <w:pPr>
        <w:ind w:left="720" w:hanging="360"/>
      </w:pPr>
      <w:hyperlink r:id="rId121" w:history="1">
        <w:r w:rsidR="00414AD2" w:rsidRPr="00414AD2">
          <w:rPr>
            <w:rStyle w:val="Hyperlink"/>
            <w:i/>
          </w:rPr>
          <w:t>Why Muslim Groups Are Backing the Ultra-Orthodox Jews Suing New York Over Coronavirus Restrictions</w:t>
        </w:r>
      </w:hyperlink>
      <w:r w:rsidR="00414AD2">
        <w:t xml:space="preserve">, </w:t>
      </w:r>
      <w:r w:rsidR="00414AD2">
        <w:rPr>
          <w:smallCaps/>
        </w:rPr>
        <w:t xml:space="preserve">Tablet Magazine </w:t>
      </w:r>
      <w:r w:rsidR="00414AD2">
        <w:t>(Oct. 30, 2020).</w:t>
      </w:r>
    </w:p>
    <w:p w14:paraId="72C1E834" w14:textId="67781DF0" w:rsidR="00414AD2" w:rsidRDefault="00414AD2" w:rsidP="005D24C2">
      <w:pPr>
        <w:ind w:left="720" w:hanging="360"/>
      </w:pPr>
    </w:p>
    <w:p w14:paraId="076BEFDB" w14:textId="2335D3D8" w:rsidR="00414AD2" w:rsidRPr="00414AD2" w:rsidRDefault="006F3F4D" w:rsidP="00414AD2">
      <w:pPr>
        <w:ind w:left="720" w:hanging="360"/>
      </w:pPr>
      <w:hyperlink r:id="rId122" w:history="1">
        <w:r w:rsidR="00414AD2" w:rsidRPr="00414AD2">
          <w:rPr>
            <w:rStyle w:val="Hyperlink"/>
            <w:i/>
          </w:rPr>
          <w:t>Do Cuomo’s Coronavirus Shutdown Orders Trample the First Amendment?</w:t>
        </w:r>
      </w:hyperlink>
      <w:r w:rsidR="00414AD2">
        <w:t xml:space="preserve">, </w:t>
      </w:r>
      <w:r w:rsidR="00414AD2">
        <w:rPr>
          <w:smallCaps/>
        </w:rPr>
        <w:t xml:space="preserve">City &amp; State </w:t>
      </w:r>
      <w:r w:rsidR="00414AD2">
        <w:t>(Oct. 9, 2020).</w:t>
      </w:r>
    </w:p>
    <w:p w14:paraId="60F4AC57" w14:textId="77777777" w:rsidR="00414AD2" w:rsidRDefault="00414AD2" w:rsidP="005D24C2">
      <w:pPr>
        <w:ind w:left="720" w:hanging="360"/>
      </w:pPr>
    </w:p>
    <w:p w14:paraId="2FE14AE5" w14:textId="63EEF332" w:rsidR="008E4E36" w:rsidRPr="008E4E36" w:rsidRDefault="006F3F4D" w:rsidP="005D24C2">
      <w:pPr>
        <w:ind w:left="720" w:hanging="360"/>
      </w:pPr>
      <w:hyperlink r:id="rId123" w:history="1">
        <w:r w:rsidR="008E4E36" w:rsidRPr="005D24C2">
          <w:rPr>
            <w:rStyle w:val="Hyperlink"/>
            <w:i/>
          </w:rPr>
          <w:t>Bigotry Redressed</w:t>
        </w:r>
        <w:r w:rsidR="005D24C2" w:rsidRPr="005D24C2">
          <w:rPr>
            <w:rStyle w:val="Hyperlink"/>
            <w:i/>
          </w:rPr>
          <w:t>: Supreme Court Decision Ruling Distilled by Professor Michael A. Helfand</w:t>
        </w:r>
      </w:hyperlink>
      <w:r w:rsidR="008E4E36">
        <w:t xml:space="preserve">, </w:t>
      </w:r>
      <w:proofErr w:type="spellStart"/>
      <w:r w:rsidR="008E4E36">
        <w:rPr>
          <w:smallCaps/>
        </w:rPr>
        <w:t>Yated</w:t>
      </w:r>
      <w:proofErr w:type="spellEnd"/>
      <w:r w:rsidR="008E4E36">
        <w:rPr>
          <w:smallCaps/>
        </w:rPr>
        <w:t xml:space="preserve"> </w:t>
      </w:r>
      <w:proofErr w:type="spellStart"/>
      <w:r w:rsidR="008E4E36">
        <w:rPr>
          <w:smallCaps/>
        </w:rPr>
        <w:t>Ne’eman</w:t>
      </w:r>
      <w:proofErr w:type="spellEnd"/>
      <w:r w:rsidR="008E4E36">
        <w:rPr>
          <w:smallCaps/>
        </w:rPr>
        <w:t xml:space="preserve"> </w:t>
      </w:r>
      <w:r w:rsidR="008E4E36">
        <w:t>(July 10, 2020).</w:t>
      </w:r>
    </w:p>
    <w:p w14:paraId="40ED0DE4" w14:textId="77777777" w:rsidR="008E4E36" w:rsidRDefault="008E4E36" w:rsidP="00933C63">
      <w:pPr>
        <w:ind w:left="720" w:hanging="360"/>
      </w:pPr>
    </w:p>
    <w:p w14:paraId="38189BC8" w14:textId="2B916C7B" w:rsidR="0049208D" w:rsidRPr="0049208D" w:rsidRDefault="006F3F4D" w:rsidP="0049208D">
      <w:pPr>
        <w:ind w:left="720" w:hanging="360"/>
      </w:pPr>
      <w:hyperlink r:id="rId124" w:history="1">
        <w:r w:rsidR="0049208D" w:rsidRPr="0049208D">
          <w:rPr>
            <w:rStyle w:val="Hyperlink"/>
            <w:i/>
          </w:rPr>
          <w:t>For Orthodox Groups, the Supreme Court’s Ruling on Aid to Religious Schools Is a Big Win</w:t>
        </w:r>
      </w:hyperlink>
      <w:r w:rsidR="0049208D">
        <w:t xml:space="preserve">, </w:t>
      </w:r>
      <w:r w:rsidR="00F8658B">
        <w:rPr>
          <w:smallCaps/>
        </w:rPr>
        <w:t>JTA News</w:t>
      </w:r>
      <w:r w:rsidR="0049208D">
        <w:t xml:space="preserve"> (June 30, 2020). </w:t>
      </w:r>
    </w:p>
    <w:p w14:paraId="7BD85C72" w14:textId="77777777" w:rsidR="0049208D" w:rsidRDefault="0049208D" w:rsidP="00933C63">
      <w:pPr>
        <w:ind w:left="720" w:hanging="360"/>
      </w:pPr>
    </w:p>
    <w:p w14:paraId="70A7B9F5" w14:textId="0D3315CF" w:rsidR="001E5B0B" w:rsidRDefault="006F3F4D" w:rsidP="00933C63">
      <w:pPr>
        <w:ind w:left="720" w:hanging="360"/>
      </w:pPr>
      <w:hyperlink r:id="rId125" w:history="1">
        <w:r w:rsidR="001E5B0B" w:rsidRPr="001E5B0B">
          <w:rPr>
            <w:rStyle w:val="Hyperlink"/>
            <w:i/>
            <w:iCs/>
          </w:rPr>
          <w:t>Rerouting the Wall of Separation</w:t>
        </w:r>
      </w:hyperlink>
      <w:r w:rsidR="001E5B0B">
        <w:t xml:space="preserve">, </w:t>
      </w:r>
      <w:r w:rsidR="001E5B0B">
        <w:rPr>
          <w:smallCaps/>
        </w:rPr>
        <w:t xml:space="preserve">Jewish Standard </w:t>
      </w:r>
      <w:r w:rsidR="001E5B0B">
        <w:t>(Jan. 1, 2020).</w:t>
      </w:r>
    </w:p>
    <w:p w14:paraId="0FF4FF18" w14:textId="44EAE24F" w:rsidR="00B02ADB" w:rsidRDefault="00B02ADB" w:rsidP="00933C63">
      <w:pPr>
        <w:ind w:left="720" w:hanging="360"/>
      </w:pPr>
    </w:p>
    <w:p w14:paraId="01F8B916" w14:textId="476D4826" w:rsidR="00B02ADB" w:rsidRPr="00B02ADB" w:rsidRDefault="006F3F4D" w:rsidP="00B02ADB">
      <w:pPr>
        <w:ind w:left="720" w:hanging="360"/>
      </w:pPr>
      <w:hyperlink r:id="rId126" w:history="1">
        <w:r w:rsidR="00B02ADB" w:rsidRPr="00B02ADB">
          <w:rPr>
            <w:rStyle w:val="Hyperlink"/>
            <w:i/>
            <w:iCs/>
          </w:rPr>
          <w:t>Harvard Law Students Ask for Right-of-Center Legal Clinics to Balance Leftist Clinics</w:t>
        </w:r>
      </w:hyperlink>
      <w:r w:rsidR="00B02ADB">
        <w:t xml:space="preserve">, </w:t>
      </w:r>
      <w:r w:rsidR="00B02ADB">
        <w:rPr>
          <w:smallCaps/>
        </w:rPr>
        <w:t>The College Fix</w:t>
      </w:r>
      <w:r w:rsidR="00B02ADB">
        <w:t xml:space="preserve"> (Nov. 4, 2019).</w:t>
      </w:r>
    </w:p>
    <w:p w14:paraId="53352EEF" w14:textId="3A5658B9" w:rsidR="003A3C59" w:rsidRDefault="003A3C59" w:rsidP="00933C63">
      <w:pPr>
        <w:ind w:left="720" w:hanging="360"/>
      </w:pPr>
    </w:p>
    <w:p w14:paraId="1D967924" w14:textId="32852768" w:rsidR="003A3C59" w:rsidRPr="003A3C59" w:rsidRDefault="006F3F4D" w:rsidP="00933C63">
      <w:pPr>
        <w:ind w:left="720" w:hanging="360"/>
      </w:pPr>
      <w:hyperlink r:id="rId127" w:history="1">
        <w:r w:rsidR="003A3C59" w:rsidRPr="003A3C59">
          <w:rPr>
            <w:rStyle w:val="Hyperlink"/>
            <w:i/>
            <w:iCs/>
          </w:rPr>
          <w:t>Orthodox Groups React to Vaccine Bill</w:t>
        </w:r>
      </w:hyperlink>
      <w:r w:rsidR="003A3C59">
        <w:t xml:space="preserve">, </w:t>
      </w:r>
      <w:r w:rsidR="003A3C59">
        <w:rPr>
          <w:smallCaps/>
        </w:rPr>
        <w:t xml:space="preserve">Jewish Press </w:t>
      </w:r>
      <w:r w:rsidR="003A3C59">
        <w:t>(June 19, 2019).</w:t>
      </w:r>
    </w:p>
    <w:p w14:paraId="28044813" w14:textId="77777777" w:rsidR="001E5B0B" w:rsidRDefault="001E5B0B" w:rsidP="00933C63">
      <w:pPr>
        <w:ind w:left="720" w:hanging="360"/>
      </w:pPr>
    </w:p>
    <w:p w14:paraId="0D3025EC" w14:textId="5826C03F" w:rsidR="00BF27E3" w:rsidRPr="003D3A26" w:rsidRDefault="006F3F4D" w:rsidP="00933C63">
      <w:pPr>
        <w:ind w:left="720" w:hanging="360"/>
      </w:pPr>
      <w:hyperlink r:id="rId128" w:history="1">
        <w:r w:rsidR="00BF27E3" w:rsidRPr="003D3A26">
          <w:rPr>
            <w:rStyle w:val="Hyperlink"/>
            <w:i/>
            <w:iCs/>
          </w:rPr>
          <w:t>Are the Dreams of the Founding Fathers and Our Fathers in Jeopardy</w:t>
        </w:r>
      </w:hyperlink>
      <w:r w:rsidR="00BF27E3">
        <w:t xml:space="preserve">, </w:t>
      </w:r>
      <w:proofErr w:type="spellStart"/>
      <w:r w:rsidR="00BF27E3">
        <w:rPr>
          <w:smallCaps/>
        </w:rPr>
        <w:t>Hamodia</w:t>
      </w:r>
      <w:proofErr w:type="spellEnd"/>
      <w:r w:rsidR="003D3A26">
        <w:rPr>
          <w:smallCaps/>
        </w:rPr>
        <w:t xml:space="preserve"> (</w:t>
      </w:r>
      <w:r w:rsidR="003D3A26">
        <w:t>Dec. 12, 2018)</w:t>
      </w:r>
      <w:r w:rsidR="001E5B0B">
        <w:t>.</w:t>
      </w:r>
    </w:p>
    <w:p w14:paraId="0B2B9339" w14:textId="77777777" w:rsidR="00BF27E3" w:rsidRDefault="00BF27E3" w:rsidP="00933C63">
      <w:pPr>
        <w:ind w:left="720" w:hanging="360"/>
      </w:pPr>
    </w:p>
    <w:p w14:paraId="21BBA5EF" w14:textId="77777777" w:rsidR="008E3FBF" w:rsidRDefault="008E3FBF" w:rsidP="00933C63">
      <w:pPr>
        <w:ind w:left="720" w:hanging="360"/>
        <w:rPr>
          <w:rStyle w:val="Hyperlink"/>
          <w:i/>
          <w:iCs/>
        </w:rPr>
      </w:pPr>
      <w:r>
        <w:t xml:space="preserve">Interview with Jew in the City, </w:t>
      </w:r>
      <w:hyperlink r:id="rId129" w:history="1">
        <w:r w:rsidR="0044333E" w:rsidRPr="0044333E">
          <w:rPr>
            <w:rStyle w:val="Hyperlink"/>
            <w:i/>
            <w:iCs/>
          </w:rPr>
          <w:t>Yes, Women Can Be Witnesses</w:t>
        </w:r>
      </w:hyperlink>
      <w:r>
        <w:t xml:space="preserve">, </w:t>
      </w:r>
      <w:r w:rsidR="0044333E">
        <w:t>(</w:t>
      </w:r>
      <w:r w:rsidR="0044333E" w:rsidRPr="0044333E">
        <w:t>June 27, 2018</w:t>
      </w:r>
      <w:r w:rsidR="0044333E">
        <w:t>)</w:t>
      </w:r>
      <w:r>
        <w:t>.</w:t>
      </w:r>
    </w:p>
    <w:p w14:paraId="36D98C74" w14:textId="77777777" w:rsidR="008E3FBF" w:rsidRDefault="008E3FBF" w:rsidP="00933C63">
      <w:pPr>
        <w:ind w:left="720" w:hanging="360"/>
        <w:rPr>
          <w:rStyle w:val="Hyperlink"/>
          <w:i/>
          <w:iCs/>
        </w:rPr>
      </w:pPr>
    </w:p>
    <w:p w14:paraId="52EE14AF" w14:textId="77777777" w:rsidR="00933C63" w:rsidRPr="008D616F" w:rsidRDefault="006F3F4D" w:rsidP="00933C63">
      <w:pPr>
        <w:ind w:left="720" w:hanging="360"/>
      </w:pPr>
      <w:hyperlink r:id="rId130" w:history="1">
        <w:r w:rsidR="00933C63" w:rsidRPr="008D616F">
          <w:rPr>
            <w:rStyle w:val="Hyperlink"/>
            <w:i/>
            <w:iCs/>
          </w:rPr>
          <w:t>Supreme Court Decision on Funding for Religious Entities Divides Jewish Groups</w:t>
        </w:r>
      </w:hyperlink>
      <w:r w:rsidR="00933C63">
        <w:t xml:space="preserve">, </w:t>
      </w:r>
      <w:r w:rsidR="00933C63">
        <w:rPr>
          <w:smallCaps/>
        </w:rPr>
        <w:t xml:space="preserve">Jewish Journal </w:t>
      </w:r>
      <w:r w:rsidR="00933C63">
        <w:t>(July 12, 2017).</w:t>
      </w:r>
    </w:p>
    <w:p w14:paraId="129C4F8D" w14:textId="77777777" w:rsidR="00933C63" w:rsidRDefault="00933C63" w:rsidP="00933C63">
      <w:pPr>
        <w:ind w:left="720" w:hanging="360"/>
        <w:rPr>
          <w:i/>
          <w:iCs/>
        </w:rPr>
      </w:pPr>
    </w:p>
    <w:p w14:paraId="11A47CC3" w14:textId="77777777" w:rsidR="00933C63" w:rsidRPr="008D616F" w:rsidRDefault="006F3F4D" w:rsidP="00933C63">
      <w:pPr>
        <w:ind w:left="720" w:hanging="360"/>
      </w:pPr>
      <w:hyperlink r:id="rId131" w:history="1">
        <w:r w:rsidR="00933C63" w:rsidRPr="008D616F">
          <w:rPr>
            <w:rStyle w:val="Hyperlink"/>
            <w:i/>
            <w:iCs/>
          </w:rPr>
          <w:t>Narrow Victory for Religious Schools</w:t>
        </w:r>
      </w:hyperlink>
      <w:r w:rsidR="00933C63">
        <w:t xml:space="preserve">, </w:t>
      </w:r>
      <w:proofErr w:type="spellStart"/>
      <w:r w:rsidR="00933C63">
        <w:rPr>
          <w:smallCaps/>
        </w:rPr>
        <w:t>Mishpacha</w:t>
      </w:r>
      <w:proofErr w:type="spellEnd"/>
      <w:r w:rsidR="00933C63">
        <w:rPr>
          <w:smallCaps/>
        </w:rPr>
        <w:t xml:space="preserve"> Magazine</w:t>
      </w:r>
      <w:r w:rsidR="00933C63">
        <w:t xml:space="preserve"> (July 5, 2017).</w:t>
      </w:r>
    </w:p>
    <w:p w14:paraId="6E530294" w14:textId="77777777" w:rsidR="00933C63" w:rsidRDefault="00933C63" w:rsidP="00933C63">
      <w:pPr>
        <w:ind w:left="720" w:hanging="360"/>
        <w:rPr>
          <w:i/>
          <w:iCs/>
        </w:rPr>
      </w:pPr>
    </w:p>
    <w:p w14:paraId="0196DB62" w14:textId="77777777" w:rsidR="00933C63" w:rsidRPr="008D616F" w:rsidRDefault="006F3F4D" w:rsidP="00933C63">
      <w:pPr>
        <w:ind w:left="720" w:hanging="360"/>
      </w:pPr>
      <w:hyperlink r:id="rId132" w:history="1">
        <w:r w:rsidR="00933C63" w:rsidRPr="008D616F">
          <w:rPr>
            <w:rStyle w:val="Hyperlink"/>
            <w:i/>
            <w:iCs/>
          </w:rPr>
          <w:t>Rabbinical Court Can’t Appeal Bankruptcy Court’s Order</w:t>
        </w:r>
      </w:hyperlink>
      <w:r w:rsidR="00933C63">
        <w:t xml:space="preserve">, </w:t>
      </w:r>
      <w:r w:rsidR="00933C63">
        <w:rPr>
          <w:smallCaps/>
        </w:rPr>
        <w:t>Bloomberg</w:t>
      </w:r>
      <w:r w:rsidR="00933C63">
        <w:t xml:space="preserve"> (Oct. 7, 2016).</w:t>
      </w:r>
    </w:p>
    <w:p w14:paraId="136AFC92" w14:textId="77777777" w:rsidR="00933C63" w:rsidRDefault="00933C63" w:rsidP="00933C63">
      <w:pPr>
        <w:ind w:left="720" w:hanging="360"/>
      </w:pPr>
    </w:p>
    <w:p w14:paraId="0A6828D6" w14:textId="77777777" w:rsidR="00933C63" w:rsidRDefault="006F3F4D" w:rsidP="00933C63">
      <w:pPr>
        <w:ind w:left="720" w:hanging="360"/>
      </w:pPr>
      <w:hyperlink r:id="rId133" w:history="1">
        <w:r w:rsidR="00933C63" w:rsidRPr="005743E5">
          <w:rPr>
            <w:rStyle w:val="Hyperlink"/>
            <w:i/>
            <w:iCs/>
          </w:rPr>
          <w:t>‘Woman’s Hours’ at Williamsburg Pool Spark National Debate</w:t>
        </w:r>
      </w:hyperlink>
      <w:r w:rsidR="00933C63">
        <w:t xml:space="preserve">, </w:t>
      </w:r>
      <w:proofErr w:type="spellStart"/>
      <w:r w:rsidR="00933C63">
        <w:rPr>
          <w:smallCaps/>
        </w:rPr>
        <w:t>Hamodia</w:t>
      </w:r>
      <w:proofErr w:type="spellEnd"/>
      <w:r w:rsidR="00933C63">
        <w:rPr>
          <w:smallCaps/>
        </w:rPr>
        <w:t xml:space="preserve"> (June 7, 2016) </w:t>
      </w:r>
    </w:p>
    <w:p w14:paraId="58F356C5" w14:textId="77777777" w:rsidR="00933C63" w:rsidRDefault="00933C63" w:rsidP="00933C63">
      <w:pPr>
        <w:ind w:left="720" w:hanging="360"/>
      </w:pPr>
    </w:p>
    <w:p w14:paraId="0A54AE88" w14:textId="77777777" w:rsidR="00933C63" w:rsidRPr="00A770BA" w:rsidRDefault="00933C63" w:rsidP="00933C63">
      <w:pPr>
        <w:ind w:left="720" w:hanging="360"/>
      </w:pPr>
      <w:r>
        <w:t xml:space="preserve">Interview with Religion and Ethics Newsweekly, </w:t>
      </w:r>
      <w:hyperlink r:id="rId134" w:history="1">
        <w:r w:rsidRPr="00A770BA">
          <w:rPr>
            <w:rStyle w:val="Hyperlink"/>
            <w:i/>
            <w:iCs/>
          </w:rPr>
          <w:t>Arbitration by Faith</w:t>
        </w:r>
      </w:hyperlink>
      <w:r>
        <w:t xml:space="preserve">, </w:t>
      </w:r>
      <w:r>
        <w:rPr>
          <w:smallCaps/>
        </w:rPr>
        <w:t>PBS (</w:t>
      </w:r>
      <w:r>
        <w:t xml:space="preserve">May 6, 2016). </w:t>
      </w:r>
    </w:p>
    <w:p w14:paraId="6DB842DD" w14:textId="77777777" w:rsidR="00933C63" w:rsidRDefault="00933C63" w:rsidP="00933C63">
      <w:pPr>
        <w:ind w:left="720" w:hanging="360"/>
      </w:pPr>
    </w:p>
    <w:p w14:paraId="50E9FF9C" w14:textId="77777777" w:rsidR="00933C63" w:rsidRPr="00D744AB" w:rsidRDefault="006F3F4D" w:rsidP="00933C63">
      <w:pPr>
        <w:ind w:left="720" w:hanging="360"/>
      </w:pPr>
      <w:hyperlink r:id="rId135" w:history="1">
        <w:r w:rsidR="00933C63" w:rsidRPr="00D744AB">
          <w:rPr>
            <w:rStyle w:val="Hyperlink"/>
            <w:i/>
            <w:iCs/>
          </w:rPr>
          <w:t>“They Do Whatever They Want to Do Towards Women Like Me”</w:t>
        </w:r>
      </w:hyperlink>
      <w:r w:rsidR="00933C63">
        <w:t xml:space="preserve">, </w:t>
      </w:r>
      <w:r w:rsidR="00933C63">
        <w:rPr>
          <w:smallCaps/>
        </w:rPr>
        <w:t>Politico</w:t>
      </w:r>
      <w:r w:rsidR="00933C63">
        <w:t xml:space="preserve"> (March 20, 2016). </w:t>
      </w:r>
    </w:p>
    <w:p w14:paraId="3BFFF018" w14:textId="77777777" w:rsidR="00933C63" w:rsidRDefault="00933C63" w:rsidP="00933C63">
      <w:pPr>
        <w:ind w:left="720" w:hanging="360"/>
        <w:rPr>
          <w:i/>
          <w:iCs/>
        </w:rPr>
      </w:pPr>
    </w:p>
    <w:p w14:paraId="64AA9C30" w14:textId="77777777" w:rsidR="00933C63" w:rsidRPr="005F229E" w:rsidRDefault="006F3F4D" w:rsidP="00933C63">
      <w:pPr>
        <w:ind w:left="720" w:hanging="360"/>
      </w:pPr>
      <w:hyperlink r:id="rId136" w:history="1">
        <w:r w:rsidR="00933C63" w:rsidRPr="005F229E">
          <w:rPr>
            <w:rStyle w:val="Hyperlink"/>
            <w:i/>
            <w:iCs/>
          </w:rPr>
          <w:t>How Studying Judaism Fits Into a Christian University</w:t>
        </w:r>
      </w:hyperlink>
      <w:r w:rsidR="00933C63">
        <w:t xml:space="preserve">, </w:t>
      </w:r>
      <w:r w:rsidR="00933C63">
        <w:rPr>
          <w:smallCaps/>
        </w:rPr>
        <w:t xml:space="preserve">Jewish Journal </w:t>
      </w:r>
      <w:r w:rsidR="00933C63">
        <w:t>(Jan. 13, 2016).</w:t>
      </w:r>
    </w:p>
    <w:p w14:paraId="0036C49E" w14:textId="77777777" w:rsidR="00933C63" w:rsidRDefault="00933C63" w:rsidP="00933C63">
      <w:pPr>
        <w:ind w:left="720" w:hanging="360"/>
        <w:rPr>
          <w:i/>
          <w:iCs/>
        </w:rPr>
      </w:pPr>
    </w:p>
    <w:p w14:paraId="50219972" w14:textId="77777777" w:rsidR="00933C63" w:rsidRPr="005F229E" w:rsidRDefault="006F3F4D" w:rsidP="00933C63">
      <w:pPr>
        <w:ind w:left="720" w:hanging="360"/>
      </w:pPr>
      <w:hyperlink r:id="rId137" w:history="1">
        <w:r w:rsidR="00933C63" w:rsidRPr="005F229E">
          <w:rPr>
            <w:rStyle w:val="Hyperlink"/>
            <w:i/>
            <w:iCs/>
          </w:rPr>
          <w:t>An Orthodox Lawyer at a Christian Law School</w:t>
        </w:r>
      </w:hyperlink>
      <w:r w:rsidR="00933C63">
        <w:t xml:space="preserve">, </w:t>
      </w:r>
      <w:r w:rsidR="00933C63">
        <w:rPr>
          <w:smallCaps/>
        </w:rPr>
        <w:t xml:space="preserve">Jewish Standard </w:t>
      </w:r>
      <w:r w:rsidR="00933C63">
        <w:t>(Dec. 10, 2015).</w:t>
      </w:r>
    </w:p>
    <w:p w14:paraId="34087F29" w14:textId="77777777" w:rsidR="00933C63" w:rsidRDefault="00933C63" w:rsidP="00933C63">
      <w:pPr>
        <w:ind w:left="720" w:hanging="360"/>
        <w:rPr>
          <w:i/>
          <w:iCs/>
        </w:rPr>
      </w:pPr>
    </w:p>
    <w:p w14:paraId="45031A77" w14:textId="77777777" w:rsidR="00933C63" w:rsidRPr="005F229E" w:rsidRDefault="006F3F4D" w:rsidP="00933C63">
      <w:pPr>
        <w:ind w:left="720" w:hanging="360"/>
      </w:pPr>
      <w:hyperlink r:id="rId138" w:history="1">
        <w:r w:rsidR="00933C63" w:rsidRPr="005F229E">
          <w:rPr>
            <w:rStyle w:val="Hyperlink"/>
            <w:i/>
            <w:iCs/>
          </w:rPr>
          <w:t>In Religious Arbitration, Scripture Is the Rule of Law</w:t>
        </w:r>
      </w:hyperlink>
      <w:r w:rsidR="00933C63">
        <w:t xml:space="preserve">, </w:t>
      </w:r>
      <w:r w:rsidR="00933C63">
        <w:rPr>
          <w:smallCaps/>
        </w:rPr>
        <w:t>New York Times</w:t>
      </w:r>
      <w:r w:rsidR="00933C63">
        <w:t xml:space="preserve"> (Nov. 2, 2015).</w:t>
      </w:r>
    </w:p>
    <w:p w14:paraId="231B2784" w14:textId="77777777" w:rsidR="00933C63" w:rsidRDefault="00933C63" w:rsidP="00933C63">
      <w:pPr>
        <w:ind w:left="720" w:hanging="360"/>
      </w:pPr>
    </w:p>
    <w:p w14:paraId="63C7B616" w14:textId="77777777" w:rsidR="00933C63" w:rsidRDefault="00933C63" w:rsidP="00933C63">
      <w:pPr>
        <w:ind w:left="720" w:hanging="360"/>
        <w:rPr>
          <w:sz w:val="22"/>
          <w:szCs w:val="22"/>
        </w:rPr>
      </w:pPr>
      <w:r>
        <w:t xml:space="preserve">Interview with Huffington Post Live, </w:t>
      </w:r>
      <w:hyperlink r:id="rId139" w:history="1">
        <w:r>
          <w:rPr>
            <w:rStyle w:val="Hyperlink"/>
            <w:i/>
            <w:iCs/>
          </w:rPr>
          <w:t>The Case Against Outlawing Sharia Law in the United States</w:t>
        </w:r>
      </w:hyperlink>
      <w:r>
        <w:t xml:space="preserve"> (Mar. 2, 2015).</w:t>
      </w:r>
    </w:p>
    <w:p w14:paraId="7FA1609A" w14:textId="77777777" w:rsidR="00933C63" w:rsidRDefault="00933C63" w:rsidP="00933C63">
      <w:pPr>
        <w:ind w:left="720" w:hanging="360"/>
      </w:pPr>
    </w:p>
    <w:p w14:paraId="6D03E263" w14:textId="77777777" w:rsidR="00933C63" w:rsidRDefault="00933C63" w:rsidP="00933C63">
      <w:pPr>
        <w:ind w:left="720" w:hanging="360"/>
      </w:pPr>
      <w:r>
        <w:t xml:space="preserve">Interview with Southern California Public Radio, </w:t>
      </w:r>
      <w:hyperlink r:id="rId140" w:history="1">
        <w:r>
          <w:rPr>
            <w:rStyle w:val="Hyperlink"/>
            <w:i/>
            <w:iCs/>
          </w:rPr>
          <w:t>Debating Supreme Court Case Against Abercrombie &amp; Fitch Over Religious Attire</w:t>
        </w:r>
      </w:hyperlink>
      <w:r>
        <w:t xml:space="preserve"> (Feb. 25, 2015). </w:t>
      </w:r>
    </w:p>
    <w:p w14:paraId="4910E647" w14:textId="77777777" w:rsidR="00933C63" w:rsidRDefault="00933C63" w:rsidP="00933C63">
      <w:pPr>
        <w:ind w:left="720" w:hanging="360"/>
      </w:pPr>
    </w:p>
    <w:p w14:paraId="285F0471" w14:textId="77777777" w:rsidR="00933C63" w:rsidRDefault="00933C63" w:rsidP="00933C63">
      <w:pPr>
        <w:ind w:left="720" w:hanging="360"/>
      </w:pPr>
      <w:r>
        <w:t xml:space="preserve">Interview with Russia Today, </w:t>
      </w:r>
      <w:hyperlink r:id="rId141" w:history="1">
        <w:r>
          <w:rPr>
            <w:rStyle w:val="Hyperlink"/>
            <w:i/>
            <w:iCs/>
          </w:rPr>
          <w:t>Islamic Tribunal benefits: People get access to religion, US laws not violated</w:t>
        </w:r>
      </w:hyperlink>
      <w:r>
        <w:t xml:space="preserve"> (Feb. 12, 2015).</w:t>
      </w:r>
    </w:p>
    <w:p w14:paraId="603A23F0" w14:textId="77777777" w:rsidR="00933C63" w:rsidRDefault="00933C63" w:rsidP="00933C63">
      <w:pPr>
        <w:ind w:left="720" w:hanging="360"/>
      </w:pPr>
    </w:p>
    <w:p w14:paraId="31819391" w14:textId="77777777" w:rsidR="00933C63" w:rsidRDefault="006F3F4D" w:rsidP="00933C63">
      <w:pPr>
        <w:ind w:left="720" w:hanging="360"/>
      </w:pPr>
      <w:hyperlink r:id="rId142" w:history="1">
        <w:r w:rsidR="00933C63" w:rsidRPr="00F0218D">
          <w:rPr>
            <w:rStyle w:val="Hyperlink"/>
            <w:i/>
          </w:rPr>
          <w:t>Despite 2,000 Fines, Few Aware of NYC Flu Shot Rule</w:t>
        </w:r>
        <w:r w:rsidR="00933C63" w:rsidRPr="00F0218D">
          <w:rPr>
            <w:rStyle w:val="Hyperlink"/>
          </w:rPr>
          <w:t>,</w:t>
        </w:r>
      </w:hyperlink>
      <w:r w:rsidR="00933C63">
        <w:t xml:space="preserve"> </w:t>
      </w:r>
      <w:proofErr w:type="spellStart"/>
      <w:r w:rsidR="00933C63">
        <w:rPr>
          <w:smallCaps/>
        </w:rPr>
        <w:t>Hamodia</w:t>
      </w:r>
      <w:proofErr w:type="spellEnd"/>
      <w:r w:rsidR="00933C63">
        <w:t xml:space="preserve"> (January 21, 2015).</w:t>
      </w:r>
    </w:p>
    <w:p w14:paraId="5306F24C" w14:textId="77777777" w:rsidR="00933C63" w:rsidRDefault="00933C63" w:rsidP="00933C63">
      <w:pPr>
        <w:ind w:left="720" w:hanging="360"/>
      </w:pPr>
    </w:p>
    <w:p w14:paraId="4C8A3888" w14:textId="77777777" w:rsidR="00933C63" w:rsidRPr="00FA19E5" w:rsidRDefault="006F3F4D" w:rsidP="00933C63">
      <w:pPr>
        <w:ind w:left="720" w:hanging="360"/>
      </w:pPr>
      <w:hyperlink r:id="rId143" w:history="1">
        <w:r w:rsidR="00933C63" w:rsidRPr="00FA19E5">
          <w:rPr>
            <w:rStyle w:val="Hyperlink"/>
            <w:i/>
          </w:rPr>
          <w:t>LGBT Workers May Feel Impact of Hobby Lobby Ruling</w:t>
        </w:r>
      </w:hyperlink>
      <w:r w:rsidR="00933C63">
        <w:t xml:space="preserve">, </w:t>
      </w:r>
      <w:r w:rsidR="00933C63">
        <w:rPr>
          <w:smallCaps/>
        </w:rPr>
        <w:t>Washington Post</w:t>
      </w:r>
      <w:r w:rsidR="00933C63">
        <w:t xml:space="preserve"> (July 1, 2014).</w:t>
      </w:r>
    </w:p>
    <w:p w14:paraId="6DA79AF6" w14:textId="77777777" w:rsidR="00933C63" w:rsidRDefault="00933C63" w:rsidP="00933C63">
      <w:pPr>
        <w:ind w:left="720" w:hanging="360"/>
        <w:rPr>
          <w:i/>
        </w:rPr>
      </w:pPr>
    </w:p>
    <w:p w14:paraId="51F0BC3D" w14:textId="77777777" w:rsidR="00933C63" w:rsidRPr="00FA19E5" w:rsidRDefault="006F3F4D" w:rsidP="00933C63">
      <w:pPr>
        <w:ind w:left="720" w:hanging="360"/>
      </w:pPr>
      <w:hyperlink r:id="rId144" w:history="1">
        <w:r w:rsidR="00933C63" w:rsidRPr="00FA19E5">
          <w:rPr>
            <w:rStyle w:val="Hyperlink"/>
            <w:i/>
          </w:rPr>
          <w:t>Why Employers Could Now Immediately Deny You All Birth Control Coverage</w:t>
        </w:r>
      </w:hyperlink>
      <w:r w:rsidR="00933C63">
        <w:t xml:space="preserve">, </w:t>
      </w:r>
      <w:r w:rsidR="00933C63">
        <w:rPr>
          <w:smallCaps/>
        </w:rPr>
        <w:t>Mashable (</w:t>
      </w:r>
      <w:r w:rsidR="00933C63">
        <w:t>July 1, 2014).</w:t>
      </w:r>
    </w:p>
    <w:p w14:paraId="1B724728" w14:textId="77777777" w:rsidR="00933C63" w:rsidRDefault="00933C63" w:rsidP="00933C63">
      <w:pPr>
        <w:ind w:left="720" w:hanging="360"/>
        <w:rPr>
          <w:i/>
        </w:rPr>
      </w:pPr>
    </w:p>
    <w:p w14:paraId="0A207897" w14:textId="77777777" w:rsidR="00933C63" w:rsidRPr="00FA19E5" w:rsidRDefault="006F3F4D" w:rsidP="00933C63">
      <w:pPr>
        <w:ind w:left="720" w:hanging="360"/>
      </w:pPr>
      <w:hyperlink r:id="rId145" w:history="1">
        <w:r w:rsidR="00933C63" w:rsidRPr="00FA19E5">
          <w:rPr>
            <w:rStyle w:val="Hyperlink"/>
            <w:i/>
          </w:rPr>
          <w:t xml:space="preserve">High Court Leaves Questions </w:t>
        </w:r>
        <w:proofErr w:type="gramStart"/>
        <w:r w:rsidR="00933C63" w:rsidRPr="00FA19E5">
          <w:rPr>
            <w:rStyle w:val="Hyperlink"/>
            <w:i/>
          </w:rPr>
          <w:t>In</w:t>
        </w:r>
        <w:proofErr w:type="gramEnd"/>
        <w:r w:rsidR="00933C63" w:rsidRPr="00FA19E5">
          <w:rPr>
            <w:rStyle w:val="Hyperlink"/>
            <w:i/>
          </w:rPr>
          <w:t xml:space="preserve"> Union, 'Hobby' Wake</w:t>
        </w:r>
      </w:hyperlink>
      <w:r w:rsidR="00933C63">
        <w:t xml:space="preserve">, </w:t>
      </w:r>
      <w:r w:rsidR="00933C63">
        <w:rPr>
          <w:smallCaps/>
        </w:rPr>
        <w:t>Investor’s Business Daily</w:t>
      </w:r>
      <w:r w:rsidR="00933C63">
        <w:t xml:space="preserve"> (June 30, 2014).</w:t>
      </w:r>
    </w:p>
    <w:p w14:paraId="1ABEEF08" w14:textId="77777777" w:rsidR="00933C63" w:rsidRDefault="00933C63" w:rsidP="00933C63">
      <w:pPr>
        <w:ind w:left="720" w:hanging="360"/>
      </w:pPr>
    </w:p>
    <w:p w14:paraId="29E4C5E6" w14:textId="77777777" w:rsidR="00933C63" w:rsidRPr="00244AF4" w:rsidRDefault="006F3F4D" w:rsidP="00933C63">
      <w:pPr>
        <w:ind w:left="720" w:hanging="360"/>
      </w:pPr>
      <w:hyperlink r:id="rId146" w:history="1">
        <w:r w:rsidR="00933C63" w:rsidRPr="00244AF4">
          <w:rPr>
            <w:rStyle w:val="Hyperlink"/>
            <w:i/>
            <w:iCs/>
          </w:rPr>
          <w:t>Why Some Rabbis Are Insisting: Get the Prenup Before You Marry</w:t>
        </w:r>
      </w:hyperlink>
      <w:r w:rsidR="00933C63">
        <w:t xml:space="preserve">, </w:t>
      </w:r>
      <w:r w:rsidR="00933C63">
        <w:rPr>
          <w:smallCaps/>
        </w:rPr>
        <w:t>St. Louis Post-Dispatch</w:t>
      </w:r>
      <w:r w:rsidR="00933C63">
        <w:t xml:space="preserve"> (January 25, 2014).</w:t>
      </w:r>
    </w:p>
    <w:p w14:paraId="4888C0AD" w14:textId="77777777" w:rsidR="00933C63" w:rsidRDefault="00933C63" w:rsidP="00933C63">
      <w:pPr>
        <w:ind w:left="720" w:hanging="360"/>
      </w:pPr>
    </w:p>
    <w:p w14:paraId="4154888F" w14:textId="77777777" w:rsidR="00933C63" w:rsidRPr="00650C6F" w:rsidRDefault="006F3F4D" w:rsidP="00933C63">
      <w:pPr>
        <w:ind w:left="720" w:hanging="360"/>
      </w:pPr>
      <w:hyperlink r:id="rId147" w:history="1">
        <w:r w:rsidR="00933C63" w:rsidRPr="00650C6F">
          <w:rPr>
            <w:rStyle w:val="Hyperlink"/>
            <w:i/>
            <w:iCs/>
          </w:rPr>
          <w:t>Divorce in Orthodox Community Can Be Brutal, Degrading and Endless</w:t>
        </w:r>
      </w:hyperlink>
      <w:r w:rsidR="00933C63">
        <w:t xml:space="preserve">, </w:t>
      </w:r>
      <w:r w:rsidR="00933C63">
        <w:rPr>
          <w:smallCaps/>
        </w:rPr>
        <w:t>Newsweek (</w:t>
      </w:r>
      <w:r w:rsidR="00933C63">
        <w:t>November 12, 2013)</w:t>
      </w:r>
    </w:p>
    <w:p w14:paraId="6307BC60" w14:textId="77777777" w:rsidR="00933C63" w:rsidRDefault="00933C63" w:rsidP="00933C63">
      <w:pPr>
        <w:ind w:left="720" w:hanging="360"/>
      </w:pPr>
    </w:p>
    <w:p w14:paraId="3AD29454" w14:textId="77777777" w:rsidR="00933C63" w:rsidRPr="00E14F29" w:rsidRDefault="006F3F4D" w:rsidP="00933C63">
      <w:pPr>
        <w:ind w:left="720" w:hanging="360"/>
      </w:pPr>
      <w:hyperlink r:id="rId148" w:anchor="ixzz2O6g1lz7q" w:history="1">
        <w:r w:rsidR="00933C63" w:rsidRPr="00E14F29">
          <w:rPr>
            <w:rStyle w:val="Hyperlink"/>
            <w:i/>
          </w:rPr>
          <w:t>In Victory for ‘Chained’ Wives, Court Upholds Orthodox Prenuptial Agreement</w:t>
        </w:r>
      </w:hyperlink>
      <w:r w:rsidR="00933C63">
        <w:t xml:space="preserve">, </w:t>
      </w:r>
      <w:r w:rsidR="00933C63">
        <w:rPr>
          <w:smallCaps/>
        </w:rPr>
        <w:t>The Forward</w:t>
      </w:r>
      <w:r w:rsidR="00933C63">
        <w:t xml:space="preserve"> (February 15, 2013).</w:t>
      </w:r>
    </w:p>
    <w:p w14:paraId="3B91321B" w14:textId="77777777" w:rsidR="00933C63" w:rsidRDefault="00933C63" w:rsidP="00933C63">
      <w:pPr>
        <w:ind w:left="720" w:hanging="360"/>
        <w:rPr>
          <w:i/>
        </w:rPr>
      </w:pPr>
    </w:p>
    <w:p w14:paraId="4C3C1C9C" w14:textId="77777777" w:rsidR="00933C63" w:rsidRDefault="00933C63" w:rsidP="00933C63">
      <w:pPr>
        <w:ind w:left="720" w:hanging="360"/>
        <w:rPr>
          <w:i/>
        </w:rPr>
      </w:pPr>
      <w:r>
        <w:rPr>
          <w:i/>
        </w:rPr>
        <w:t>High Court Declines to Hear Wage-and-Hour Case</w:t>
      </w:r>
      <w:r>
        <w:t xml:space="preserve">, </w:t>
      </w:r>
      <w:r w:rsidRPr="00480904">
        <w:rPr>
          <w:smallCaps/>
        </w:rPr>
        <w:t>Daily Journal</w:t>
      </w:r>
      <w:r>
        <w:rPr>
          <w:smallCaps/>
        </w:rPr>
        <w:t xml:space="preserve"> (</w:t>
      </w:r>
      <w:r>
        <w:t>April 17, 2012)</w:t>
      </w:r>
    </w:p>
    <w:p w14:paraId="39226E9B" w14:textId="77777777" w:rsidR="00933C63" w:rsidRDefault="00933C63" w:rsidP="00933C63">
      <w:pPr>
        <w:ind w:left="720" w:hanging="360"/>
        <w:rPr>
          <w:i/>
        </w:rPr>
      </w:pPr>
    </w:p>
    <w:p w14:paraId="78F9F34B" w14:textId="77777777" w:rsidR="00933C63" w:rsidRDefault="006F3F4D" w:rsidP="00933C63">
      <w:pPr>
        <w:ind w:left="720" w:hanging="360"/>
      </w:pPr>
      <w:hyperlink r:id="rId149" w:history="1">
        <w:r w:rsidR="00933C63" w:rsidRPr="0042134F">
          <w:rPr>
            <w:rStyle w:val="Hyperlink"/>
            <w:i/>
          </w:rPr>
          <w:t>Jewish Divorce Caught in Sharia Law Fight</w:t>
        </w:r>
      </w:hyperlink>
      <w:r w:rsidR="00933C63">
        <w:t xml:space="preserve">, </w:t>
      </w:r>
      <w:r w:rsidR="00933C63" w:rsidRPr="0094730B">
        <w:rPr>
          <w:smallCaps/>
        </w:rPr>
        <w:t>The</w:t>
      </w:r>
      <w:r w:rsidR="00933C63">
        <w:t xml:space="preserve"> </w:t>
      </w:r>
      <w:r w:rsidR="00933C63" w:rsidRPr="00480904">
        <w:rPr>
          <w:smallCaps/>
        </w:rPr>
        <w:t>Forward</w:t>
      </w:r>
      <w:r w:rsidR="00933C63">
        <w:t xml:space="preserve"> (March 7, 2012).</w:t>
      </w:r>
    </w:p>
    <w:p w14:paraId="27F76CEC" w14:textId="77777777" w:rsidR="00933C63" w:rsidRDefault="00933C63" w:rsidP="00933C63">
      <w:pPr>
        <w:ind w:left="720" w:hanging="360"/>
        <w:rPr>
          <w:i/>
        </w:rPr>
      </w:pPr>
    </w:p>
    <w:p w14:paraId="5A1A6A22" w14:textId="77777777" w:rsidR="00933C63" w:rsidRDefault="006F3F4D" w:rsidP="00933C63">
      <w:pPr>
        <w:ind w:left="720" w:hanging="360"/>
      </w:pPr>
      <w:hyperlink r:id="rId150" w:history="1">
        <w:r w:rsidR="00933C63" w:rsidRPr="0042134F">
          <w:rPr>
            <w:rStyle w:val="Hyperlink"/>
            <w:i/>
          </w:rPr>
          <w:t>Lawyer Wants Pope’s Testimony in Oregon Abuse Case</w:t>
        </w:r>
      </w:hyperlink>
      <w:r w:rsidR="00933C63">
        <w:t xml:space="preserve">, </w:t>
      </w:r>
      <w:r w:rsidR="00933C63">
        <w:rPr>
          <w:smallCaps/>
        </w:rPr>
        <w:t xml:space="preserve">Los Angeles </w:t>
      </w:r>
      <w:r w:rsidR="00933C63" w:rsidRPr="00480904">
        <w:rPr>
          <w:smallCaps/>
        </w:rPr>
        <w:t>Times</w:t>
      </w:r>
      <w:r w:rsidR="00933C63">
        <w:t xml:space="preserve"> (July 2, 2010).</w:t>
      </w:r>
      <w:bookmarkEnd w:id="7"/>
    </w:p>
    <w:p w14:paraId="4266705F" w14:textId="77777777" w:rsidR="00933C63" w:rsidRDefault="00933C63" w:rsidP="00933C63">
      <w:pPr>
        <w:ind w:left="720" w:hanging="360"/>
      </w:pPr>
    </w:p>
    <w:p w14:paraId="6EF1B411" w14:textId="77777777" w:rsidR="00933C63" w:rsidRPr="00AC0469" w:rsidRDefault="00933C63" w:rsidP="00F300B3">
      <w:pPr>
        <w:pStyle w:val="Heading1"/>
        <w:keepNext/>
        <w:spacing w:after="240"/>
      </w:pPr>
      <w:r>
        <w:t>GENERAL AUDIENCE PRESENTATIONS (SELECTED)</w:t>
      </w:r>
    </w:p>
    <w:p w14:paraId="16FB8942" w14:textId="7BF8DA85" w:rsidR="00C52DE5" w:rsidRPr="00C52DE5" w:rsidRDefault="00C52DE5" w:rsidP="00414AD2">
      <w:pPr>
        <w:pStyle w:val="ListParagraph"/>
        <w:tabs>
          <w:tab w:val="left" w:pos="1080"/>
        </w:tabs>
        <w:spacing w:before="240"/>
        <w:ind w:hanging="360"/>
        <w:rPr>
          <w:sz w:val="24"/>
          <w:szCs w:val="24"/>
        </w:rPr>
      </w:pPr>
      <w:bookmarkStart w:id="9" w:name="_Hlk11242054"/>
      <w:bookmarkStart w:id="10" w:name="_Hlk535707067"/>
      <w:bookmarkStart w:id="11" w:name="_Hlk501526475"/>
      <w:r>
        <w:rPr>
          <w:sz w:val="24"/>
          <w:szCs w:val="24"/>
        </w:rPr>
        <w:t xml:space="preserve">Briefing on </w:t>
      </w:r>
      <w:r>
        <w:rPr>
          <w:i/>
          <w:iCs/>
          <w:sz w:val="24"/>
          <w:szCs w:val="24"/>
        </w:rPr>
        <w:t>Carson v. Makin</w:t>
      </w:r>
      <w:r>
        <w:rPr>
          <w:sz w:val="24"/>
          <w:szCs w:val="24"/>
        </w:rPr>
        <w:t>, Orthodox Union Advocacy Center (Dec. 8, 2021).</w:t>
      </w:r>
    </w:p>
    <w:p w14:paraId="42A2E859" w14:textId="77777777" w:rsidR="00C52DE5" w:rsidRDefault="00C52DE5" w:rsidP="00414AD2">
      <w:pPr>
        <w:pStyle w:val="ListParagraph"/>
        <w:tabs>
          <w:tab w:val="left" w:pos="1080"/>
        </w:tabs>
        <w:spacing w:before="240"/>
        <w:ind w:hanging="360"/>
        <w:rPr>
          <w:sz w:val="24"/>
          <w:szCs w:val="24"/>
        </w:rPr>
      </w:pPr>
    </w:p>
    <w:p w14:paraId="3B378831" w14:textId="4ACD5782" w:rsidR="00C95B96" w:rsidRDefault="00C95B96" w:rsidP="00414AD2">
      <w:pPr>
        <w:pStyle w:val="ListParagraph"/>
        <w:tabs>
          <w:tab w:val="left" w:pos="1080"/>
        </w:tabs>
        <w:spacing w:before="240"/>
        <w:ind w:hanging="360"/>
        <w:rPr>
          <w:sz w:val="24"/>
          <w:szCs w:val="24"/>
        </w:rPr>
      </w:pPr>
      <w:r>
        <w:rPr>
          <w:sz w:val="24"/>
          <w:szCs w:val="24"/>
        </w:rPr>
        <w:t>“The Future of Religious Liberty,” Jewish Currents’ Futures Forum (Oct. 5, 2021).</w:t>
      </w:r>
    </w:p>
    <w:p w14:paraId="29D65FA1" w14:textId="77777777" w:rsidR="00C95B96" w:rsidRDefault="00C95B96" w:rsidP="00414AD2">
      <w:pPr>
        <w:pStyle w:val="ListParagraph"/>
        <w:tabs>
          <w:tab w:val="left" w:pos="1080"/>
        </w:tabs>
        <w:spacing w:before="240"/>
        <w:ind w:hanging="360"/>
        <w:rPr>
          <w:sz w:val="24"/>
          <w:szCs w:val="24"/>
        </w:rPr>
      </w:pPr>
    </w:p>
    <w:p w14:paraId="2292844D" w14:textId="14E4168E" w:rsidR="00C95B96" w:rsidRDefault="00C95B96" w:rsidP="00414AD2">
      <w:pPr>
        <w:pStyle w:val="ListParagraph"/>
        <w:tabs>
          <w:tab w:val="left" w:pos="1080"/>
        </w:tabs>
        <w:spacing w:before="240"/>
        <w:ind w:hanging="360"/>
        <w:rPr>
          <w:sz w:val="24"/>
          <w:szCs w:val="24"/>
        </w:rPr>
      </w:pPr>
      <w:r>
        <w:rPr>
          <w:sz w:val="24"/>
          <w:szCs w:val="24"/>
        </w:rPr>
        <w:t>“Dual Loyalty in a Different Key: JFK, Faith and the Presidency,” Tikvah Fund Online Academy (Aug. 16, 2021)</w:t>
      </w:r>
      <w:r w:rsidR="00C52DE5">
        <w:rPr>
          <w:sz w:val="24"/>
          <w:szCs w:val="24"/>
        </w:rPr>
        <w:t>.</w:t>
      </w:r>
    </w:p>
    <w:p w14:paraId="380F624C" w14:textId="4B8460EE" w:rsidR="00C95B96" w:rsidRDefault="00C95B96" w:rsidP="00414AD2">
      <w:pPr>
        <w:pStyle w:val="ListParagraph"/>
        <w:tabs>
          <w:tab w:val="left" w:pos="1080"/>
        </w:tabs>
        <w:spacing w:before="240"/>
        <w:ind w:hanging="360"/>
        <w:rPr>
          <w:sz w:val="24"/>
          <w:szCs w:val="24"/>
        </w:rPr>
      </w:pPr>
    </w:p>
    <w:p w14:paraId="0E3FCBA4" w14:textId="60539867" w:rsidR="00C437ED" w:rsidRDefault="00C437ED" w:rsidP="00C95B96">
      <w:pPr>
        <w:pStyle w:val="ListParagraph"/>
        <w:tabs>
          <w:tab w:val="left" w:pos="1080"/>
        </w:tabs>
        <w:spacing w:before="240"/>
        <w:ind w:hanging="360"/>
        <w:rPr>
          <w:sz w:val="24"/>
          <w:szCs w:val="24"/>
        </w:rPr>
      </w:pPr>
      <w:r>
        <w:rPr>
          <w:sz w:val="24"/>
          <w:szCs w:val="24"/>
        </w:rPr>
        <w:t>“The Possibilities and Problematics of Advocacy,” Shalom Hartman Institute (June 28-29,</w:t>
      </w:r>
      <w:r w:rsidR="00C95B96">
        <w:rPr>
          <w:sz w:val="24"/>
          <w:szCs w:val="24"/>
        </w:rPr>
        <w:t xml:space="preserve"> July 5-7,</w:t>
      </w:r>
      <w:r>
        <w:rPr>
          <w:sz w:val="24"/>
          <w:szCs w:val="24"/>
        </w:rPr>
        <w:t xml:space="preserve"> 2021). </w:t>
      </w:r>
    </w:p>
    <w:p w14:paraId="3C220F64" w14:textId="77777777" w:rsidR="00C437ED" w:rsidRDefault="00C437ED" w:rsidP="00414AD2">
      <w:pPr>
        <w:pStyle w:val="ListParagraph"/>
        <w:tabs>
          <w:tab w:val="left" w:pos="1080"/>
        </w:tabs>
        <w:spacing w:before="240"/>
        <w:ind w:hanging="360"/>
        <w:rPr>
          <w:sz w:val="24"/>
          <w:szCs w:val="24"/>
        </w:rPr>
      </w:pPr>
    </w:p>
    <w:p w14:paraId="3F42EA9B" w14:textId="4073F8F1" w:rsidR="007D22F4" w:rsidRDefault="007D22F4" w:rsidP="00414AD2">
      <w:pPr>
        <w:pStyle w:val="ListParagraph"/>
        <w:tabs>
          <w:tab w:val="left" w:pos="1080"/>
        </w:tabs>
        <w:spacing w:before="240"/>
        <w:ind w:hanging="360"/>
        <w:rPr>
          <w:sz w:val="24"/>
          <w:szCs w:val="24"/>
        </w:rPr>
      </w:pPr>
      <w:r>
        <w:rPr>
          <w:sz w:val="24"/>
          <w:szCs w:val="24"/>
        </w:rPr>
        <w:t>“Religious Liberty After the Agudath Israel Decision: What Happened and Where We Are We Headed,” Young Israel of Oceanside (Feb. 14, 2021).</w:t>
      </w:r>
    </w:p>
    <w:p w14:paraId="70794F67" w14:textId="77777777" w:rsidR="007D22F4" w:rsidRDefault="007D22F4" w:rsidP="00414AD2">
      <w:pPr>
        <w:pStyle w:val="ListParagraph"/>
        <w:tabs>
          <w:tab w:val="left" w:pos="1080"/>
        </w:tabs>
        <w:spacing w:before="240"/>
        <w:ind w:hanging="360"/>
        <w:rPr>
          <w:sz w:val="24"/>
          <w:szCs w:val="24"/>
        </w:rPr>
      </w:pPr>
    </w:p>
    <w:p w14:paraId="0751B9B8" w14:textId="0D421158" w:rsidR="007D22F4" w:rsidRPr="007D22F4" w:rsidRDefault="007D22F4" w:rsidP="00414AD2">
      <w:pPr>
        <w:pStyle w:val="ListParagraph"/>
        <w:tabs>
          <w:tab w:val="left" w:pos="1080"/>
        </w:tabs>
        <w:spacing w:before="240"/>
        <w:ind w:hanging="360"/>
        <w:rPr>
          <w:sz w:val="24"/>
          <w:szCs w:val="24"/>
        </w:rPr>
      </w:pPr>
      <w:r w:rsidRPr="007D22F4">
        <w:rPr>
          <w:sz w:val="24"/>
          <w:szCs w:val="24"/>
        </w:rPr>
        <w:t>“</w:t>
      </w:r>
      <w:r w:rsidRPr="007D22F4">
        <w:rPr>
          <w:bCs/>
          <w:sz w:val="24"/>
          <w:szCs w:val="24"/>
        </w:rPr>
        <w:t>Religious Liberty, the Supreme Court, and the Jews</w:t>
      </w:r>
      <w:r>
        <w:rPr>
          <w:bCs/>
          <w:sz w:val="24"/>
          <w:szCs w:val="24"/>
        </w:rPr>
        <w:t>,” Shalom Hartman Institute (Jan. 14, 2021)</w:t>
      </w:r>
      <w:r w:rsidR="00C52DE5">
        <w:rPr>
          <w:bCs/>
          <w:sz w:val="24"/>
          <w:szCs w:val="24"/>
        </w:rPr>
        <w:t>.</w:t>
      </w:r>
    </w:p>
    <w:p w14:paraId="4F84C815" w14:textId="77777777" w:rsidR="007D22F4" w:rsidRDefault="007D22F4" w:rsidP="00414AD2">
      <w:pPr>
        <w:pStyle w:val="ListParagraph"/>
        <w:tabs>
          <w:tab w:val="left" w:pos="1080"/>
        </w:tabs>
        <w:spacing w:before="240"/>
        <w:ind w:hanging="360"/>
        <w:rPr>
          <w:sz w:val="24"/>
          <w:szCs w:val="24"/>
        </w:rPr>
      </w:pPr>
    </w:p>
    <w:p w14:paraId="37BB5366" w14:textId="3EEE1ABE" w:rsidR="00581149" w:rsidRDefault="00581149" w:rsidP="00414AD2">
      <w:pPr>
        <w:pStyle w:val="ListParagraph"/>
        <w:tabs>
          <w:tab w:val="left" w:pos="1080"/>
        </w:tabs>
        <w:spacing w:before="240"/>
        <w:ind w:hanging="360"/>
        <w:rPr>
          <w:sz w:val="24"/>
          <w:szCs w:val="24"/>
        </w:rPr>
      </w:pPr>
      <w:r>
        <w:rPr>
          <w:sz w:val="24"/>
          <w:szCs w:val="24"/>
        </w:rPr>
        <w:t xml:space="preserve">“Prenuptial Agreements,” United to Heal Conference, </w:t>
      </w:r>
      <w:proofErr w:type="spellStart"/>
      <w:r>
        <w:rPr>
          <w:sz w:val="24"/>
          <w:szCs w:val="24"/>
        </w:rPr>
        <w:t>Amudim</w:t>
      </w:r>
      <w:proofErr w:type="spellEnd"/>
      <w:r>
        <w:rPr>
          <w:sz w:val="24"/>
          <w:szCs w:val="24"/>
        </w:rPr>
        <w:t xml:space="preserve"> (Dec. 20, 2020).</w:t>
      </w:r>
    </w:p>
    <w:p w14:paraId="77CF8197" w14:textId="77777777" w:rsidR="00581149" w:rsidRDefault="00581149" w:rsidP="00414AD2">
      <w:pPr>
        <w:pStyle w:val="ListParagraph"/>
        <w:tabs>
          <w:tab w:val="left" w:pos="1080"/>
        </w:tabs>
        <w:spacing w:before="240"/>
        <w:ind w:hanging="360"/>
        <w:rPr>
          <w:sz w:val="24"/>
          <w:szCs w:val="24"/>
        </w:rPr>
      </w:pPr>
    </w:p>
    <w:p w14:paraId="0456DF83" w14:textId="1DC709CB" w:rsidR="00581149" w:rsidRDefault="00581149" w:rsidP="00414AD2">
      <w:pPr>
        <w:pStyle w:val="ListParagraph"/>
        <w:tabs>
          <w:tab w:val="left" w:pos="1080"/>
        </w:tabs>
        <w:spacing w:before="240"/>
        <w:ind w:hanging="360"/>
        <w:rPr>
          <w:sz w:val="24"/>
          <w:szCs w:val="24"/>
        </w:rPr>
      </w:pPr>
      <w:r>
        <w:rPr>
          <w:sz w:val="24"/>
          <w:szCs w:val="24"/>
        </w:rPr>
        <w:t xml:space="preserve">“When COVID 19 Restrictions and Religious Liberty Collide,” Annual Conference of the Orthodox Union West Coast (Dec. 20, 2020). </w:t>
      </w:r>
    </w:p>
    <w:p w14:paraId="57B900D6" w14:textId="77777777" w:rsidR="00581149" w:rsidRDefault="00581149" w:rsidP="00414AD2">
      <w:pPr>
        <w:pStyle w:val="ListParagraph"/>
        <w:tabs>
          <w:tab w:val="left" w:pos="1080"/>
        </w:tabs>
        <w:spacing w:before="240"/>
        <w:ind w:hanging="360"/>
        <w:rPr>
          <w:sz w:val="24"/>
          <w:szCs w:val="24"/>
        </w:rPr>
      </w:pPr>
    </w:p>
    <w:p w14:paraId="2C50526F" w14:textId="2270AD67" w:rsidR="00CE3054" w:rsidRDefault="00CE3054" w:rsidP="00414AD2">
      <w:pPr>
        <w:pStyle w:val="ListParagraph"/>
        <w:tabs>
          <w:tab w:val="left" w:pos="1080"/>
        </w:tabs>
        <w:spacing w:before="240"/>
        <w:ind w:hanging="360"/>
        <w:rPr>
          <w:sz w:val="24"/>
          <w:szCs w:val="24"/>
        </w:rPr>
      </w:pPr>
      <w:r>
        <w:rPr>
          <w:sz w:val="24"/>
          <w:szCs w:val="24"/>
        </w:rPr>
        <w:t>“</w:t>
      </w:r>
      <w:r w:rsidRPr="00CE3054">
        <w:rPr>
          <w:sz w:val="24"/>
          <w:szCs w:val="24"/>
        </w:rPr>
        <w:t>A Constitutional Stress Test: COVID-19 and Religious Liberty</w:t>
      </w:r>
      <w:r>
        <w:rPr>
          <w:sz w:val="24"/>
          <w:szCs w:val="24"/>
        </w:rPr>
        <w:t>,” Federalist Society Chapter of the Pepperdine Caruso School of Law (Nov. 23, 2020).</w:t>
      </w:r>
    </w:p>
    <w:p w14:paraId="1B4165A1" w14:textId="77777777" w:rsidR="00CE3054" w:rsidRDefault="00CE3054" w:rsidP="00414AD2">
      <w:pPr>
        <w:pStyle w:val="ListParagraph"/>
        <w:tabs>
          <w:tab w:val="left" w:pos="1080"/>
        </w:tabs>
        <w:spacing w:before="240"/>
        <w:ind w:hanging="360"/>
        <w:rPr>
          <w:sz w:val="24"/>
          <w:szCs w:val="24"/>
        </w:rPr>
      </w:pPr>
    </w:p>
    <w:p w14:paraId="35C9CD8A" w14:textId="2077493D" w:rsidR="00CE3054" w:rsidRDefault="00CE3054" w:rsidP="00414AD2">
      <w:pPr>
        <w:pStyle w:val="ListParagraph"/>
        <w:tabs>
          <w:tab w:val="left" w:pos="1080"/>
        </w:tabs>
        <w:spacing w:before="240"/>
        <w:ind w:hanging="360"/>
        <w:rPr>
          <w:sz w:val="24"/>
          <w:szCs w:val="24"/>
        </w:rPr>
      </w:pPr>
      <w:r>
        <w:rPr>
          <w:sz w:val="24"/>
          <w:szCs w:val="24"/>
        </w:rPr>
        <w:t>“Paths to Public Interest Law,” Louis D. Brandeis Center (Nov. 19, 2020).</w:t>
      </w:r>
    </w:p>
    <w:p w14:paraId="1BC1FBCB" w14:textId="77777777" w:rsidR="00CE3054" w:rsidRDefault="00CE3054" w:rsidP="00414AD2">
      <w:pPr>
        <w:pStyle w:val="ListParagraph"/>
        <w:tabs>
          <w:tab w:val="left" w:pos="1080"/>
        </w:tabs>
        <w:spacing w:before="240"/>
        <w:ind w:hanging="360"/>
        <w:rPr>
          <w:sz w:val="24"/>
          <w:szCs w:val="24"/>
        </w:rPr>
      </w:pPr>
    </w:p>
    <w:p w14:paraId="0D63546C" w14:textId="19DF04A5" w:rsidR="00CE3054" w:rsidRDefault="00CE3054" w:rsidP="00414AD2">
      <w:pPr>
        <w:pStyle w:val="ListParagraph"/>
        <w:tabs>
          <w:tab w:val="left" w:pos="1080"/>
        </w:tabs>
        <w:spacing w:before="240"/>
        <w:ind w:hanging="360"/>
        <w:rPr>
          <w:sz w:val="24"/>
          <w:szCs w:val="24"/>
        </w:rPr>
      </w:pPr>
      <w:r>
        <w:rPr>
          <w:sz w:val="24"/>
          <w:szCs w:val="24"/>
        </w:rPr>
        <w:t>“Making Room for the American Jew,” Shalom Hartman Institute’s Midtown Seminar (Nov. 16, 2020).</w:t>
      </w:r>
    </w:p>
    <w:p w14:paraId="44862B05" w14:textId="77777777" w:rsidR="00CE3054" w:rsidRDefault="00CE3054" w:rsidP="00414AD2">
      <w:pPr>
        <w:pStyle w:val="ListParagraph"/>
        <w:tabs>
          <w:tab w:val="left" w:pos="1080"/>
        </w:tabs>
        <w:spacing w:before="240"/>
        <w:ind w:hanging="360"/>
        <w:rPr>
          <w:sz w:val="24"/>
          <w:szCs w:val="24"/>
        </w:rPr>
      </w:pPr>
    </w:p>
    <w:p w14:paraId="1E50D617" w14:textId="36AA7639" w:rsidR="00414AD2" w:rsidRDefault="00414AD2" w:rsidP="00414AD2">
      <w:pPr>
        <w:pStyle w:val="ListParagraph"/>
        <w:tabs>
          <w:tab w:val="left" w:pos="1080"/>
        </w:tabs>
        <w:spacing w:before="240"/>
        <w:ind w:hanging="360"/>
        <w:rPr>
          <w:sz w:val="24"/>
          <w:szCs w:val="24"/>
        </w:rPr>
      </w:pPr>
      <w:r>
        <w:rPr>
          <w:sz w:val="24"/>
          <w:szCs w:val="24"/>
        </w:rPr>
        <w:t>“Jews and Religious Freedom,” Tikvah Online Academy (Oct.-</w:t>
      </w:r>
      <w:r w:rsidR="00DB5F7C">
        <w:rPr>
          <w:sz w:val="24"/>
          <w:szCs w:val="24"/>
        </w:rPr>
        <w:t>Dec</w:t>
      </w:r>
      <w:r>
        <w:rPr>
          <w:sz w:val="24"/>
          <w:szCs w:val="24"/>
        </w:rPr>
        <w:t>. 2020).</w:t>
      </w:r>
    </w:p>
    <w:p w14:paraId="077F4E70" w14:textId="77777777" w:rsidR="00414AD2" w:rsidRDefault="00414AD2" w:rsidP="001E5B0B">
      <w:pPr>
        <w:pStyle w:val="ListParagraph"/>
        <w:tabs>
          <w:tab w:val="left" w:pos="1080"/>
        </w:tabs>
        <w:spacing w:before="240"/>
        <w:ind w:hanging="360"/>
        <w:rPr>
          <w:sz w:val="24"/>
          <w:szCs w:val="24"/>
        </w:rPr>
      </w:pPr>
    </w:p>
    <w:p w14:paraId="65163C29" w14:textId="70CDD744" w:rsidR="00414AD2" w:rsidRDefault="00414AD2" w:rsidP="001E5B0B">
      <w:pPr>
        <w:pStyle w:val="ListParagraph"/>
        <w:tabs>
          <w:tab w:val="left" w:pos="1080"/>
        </w:tabs>
        <w:spacing w:before="240"/>
        <w:ind w:hanging="360"/>
        <w:rPr>
          <w:sz w:val="24"/>
          <w:szCs w:val="24"/>
        </w:rPr>
      </w:pPr>
      <w:r>
        <w:rPr>
          <w:sz w:val="24"/>
          <w:szCs w:val="24"/>
        </w:rPr>
        <w:lastRenderedPageBreak/>
        <w:t>“Orthodox Communities and American Politics,” Judaism, Citizenship and Democracy, Shalom Hartman Institute (Oct. 28).</w:t>
      </w:r>
    </w:p>
    <w:p w14:paraId="2397D536" w14:textId="77777777" w:rsidR="00414AD2" w:rsidRDefault="00414AD2" w:rsidP="001E5B0B">
      <w:pPr>
        <w:pStyle w:val="ListParagraph"/>
        <w:tabs>
          <w:tab w:val="left" w:pos="1080"/>
        </w:tabs>
        <w:spacing w:before="240"/>
        <w:ind w:hanging="360"/>
        <w:rPr>
          <w:sz w:val="24"/>
          <w:szCs w:val="24"/>
        </w:rPr>
      </w:pPr>
    </w:p>
    <w:p w14:paraId="4040C59B" w14:textId="436C0F68" w:rsidR="00414AD2" w:rsidRDefault="00414AD2" w:rsidP="001E5B0B">
      <w:pPr>
        <w:pStyle w:val="ListParagraph"/>
        <w:tabs>
          <w:tab w:val="left" w:pos="1080"/>
        </w:tabs>
        <w:spacing w:before="240"/>
        <w:ind w:hanging="360"/>
        <w:rPr>
          <w:sz w:val="24"/>
          <w:szCs w:val="24"/>
        </w:rPr>
      </w:pPr>
      <w:r>
        <w:rPr>
          <w:sz w:val="24"/>
          <w:szCs w:val="24"/>
        </w:rPr>
        <w:t>“</w:t>
      </w:r>
      <w:r w:rsidRPr="00414AD2">
        <w:rPr>
          <w:sz w:val="24"/>
          <w:szCs w:val="24"/>
        </w:rPr>
        <w:t>Values, Interests, &amp; Identity: Advocacy for Religious Liberty</w:t>
      </w:r>
      <w:r>
        <w:rPr>
          <w:sz w:val="24"/>
          <w:szCs w:val="24"/>
        </w:rPr>
        <w:t>,” Judaism, Citizenship and Democracy, Shalom Hartman Institute (Oct. 19, 21).</w:t>
      </w:r>
    </w:p>
    <w:p w14:paraId="069C6367" w14:textId="77777777" w:rsidR="00414AD2" w:rsidRDefault="00414AD2" w:rsidP="001E5B0B">
      <w:pPr>
        <w:pStyle w:val="ListParagraph"/>
        <w:tabs>
          <w:tab w:val="left" w:pos="1080"/>
        </w:tabs>
        <w:spacing w:before="240"/>
        <w:ind w:hanging="360"/>
        <w:rPr>
          <w:sz w:val="24"/>
          <w:szCs w:val="24"/>
        </w:rPr>
      </w:pPr>
    </w:p>
    <w:p w14:paraId="1B326066" w14:textId="2E6F805E" w:rsidR="00414AD2" w:rsidRDefault="00414AD2" w:rsidP="001E5B0B">
      <w:pPr>
        <w:pStyle w:val="ListParagraph"/>
        <w:tabs>
          <w:tab w:val="left" w:pos="1080"/>
        </w:tabs>
        <w:spacing w:before="240"/>
        <w:ind w:hanging="360"/>
        <w:rPr>
          <w:sz w:val="24"/>
          <w:szCs w:val="24"/>
        </w:rPr>
      </w:pPr>
      <w:r>
        <w:rPr>
          <w:sz w:val="24"/>
          <w:szCs w:val="24"/>
        </w:rPr>
        <w:t>“</w:t>
      </w:r>
      <w:r w:rsidRPr="00414AD2">
        <w:rPr>
          <w:sz w:val="24"/>
          <w:szCs w:val="24"/>
        </w:rPr>
        <w:t>Religious Liberty During the Pand</w:t>
      </w:r>
      <w:r>
        <w:rPr>
          <w:sz w:val="24"/>
          <w:szCs w:val="24"/>
        </w:rPr>
        <w:t>emic: How it Works and Where We’</w:t>
      </w:r>
      <w:r w:rsidRPr="00414AD2">
        <w:rPr>
          <w:sz w:val="24"/>
          <w:szCs w:val="24"/>
        </w:rPr>
        <w:t>re Headed</w:t>
      </w:r>
      <w:r>
        <w:rPr>
          <w:sz w:val="24"/>
          <w:szCs w:val="24"/>
        </w:rPr>
        <w:t>,” Congregation Agudath Sholom (Oct. 19, 2020).</w:t>
      </w:r>
    </w:p>
    <w:p w14:paraId="534AC819" w14:textId="77777777" w:rsidR="00414AD2" w:rsidRDefault="00414AD2" w:rsidP="001E5B0B">
      <w:pPr>
        <w:pStyle w:val="ListParagraph"/>
        <w:tabs>
          <w:tab w:val="left" w:pos="1080"/>
        </w:tabs>
        <w:spacing w:before="240"/>
        <w:ind w:hanging="360"/>
        <w:rPr>
          <w:sz w:val="24"/>
          <w:szCs w:val="24"/>
        </w:rPr>
      </w:pPr>
    </w:p>
    <w:p w14:paraId="482B9ABD" w14:textId="309F3F41" w:rsidR="0049208D" w:rsidRDefault="0049208D" w:rsidP="001E5B0B">
      <w:pPr>
        <w:pStyle w:val="ListParagraph"/>
        <w:tabs>
          <w:tab w:val="left" w:pos="1080"/>
        </w:tabs>
        <w:spacing w:before="240"/>
        <w:ind w:hanging="360"/>
        <w:rPr>
          <w:sz w:val="24"/>
          <w:szCs w:val="24"/>
        </w:rPr>
      </w:pPr>
      <w:r>
        <w:rPr>
          <w:sz w:val="24"/>
          <w:szCs w:val="24"/>
        </w:rPr>
        <w:t>“Making Room for the American Jew: Separation of Church and State,” All Together Now: Jewish Ideas for this Moment, Shalom Hartman Institute (July 20-22, 2020).</w:t>
      </w:r>
    </w:p>
    <w:p w14:paraId="2B7622D4" w14:textId="77777777" w:rsidR="0049208D" w:rsidRDefault="0049208D" w:rsidP="001E5B0B">
      <w:pPr>
        <w:pStyle w:val="ListParagraph"/>
        <w:tabs>
          <w:tab w:val="left" w:pos="1080"/>
        </w:tabs>
        <w:spacing w:before="240"/>
        <w:ind w:hanging="360"/>
        <w:rPr>
          <w:sz w:val="24"/>
          <w:szCs w:val="24"/>
        </w:rPr>
      </w:pPr>
    </w:p>
    <w:p w14:paraId="19AEC0DE" w14:textId="6AC793AE" w:rsidR="0049208D" w:rsidRDefault="0049208D" w:rsidP="001E5B0B">
      <w:pPr>
        <w:pStyle w:val="ListParagraph"/>
        <w:tabs>
          <w:tab w:val="left" w:pos="1080"/>
        </w:tabs>
        <w:spacing w:before="240"/>
        <w:ind w:hanging="360"/>
        <w:rPr>
          <w:sz w:val="24"/>
          <w:szCs w:val="24"/>
        </w:rPr>
      </w:pPr>
      <w:r>
        <w:rPr>
          <w:sz w:val="24"/>
          <w:szCs w:val="24"/>
        </w:rPr>
        <w:t>“</w:t>
      </w:r>
      <w:r w:rsidRPr="0049208D">
        <w:rPr>
          <w:sz w:val="24"/>
          <w:szCs w:val="24"/>
        </w:rPr>
        <w:t xml:space="preserve">American Jews </w:t>
      </w:r>
      <w:r>
        <w:rPr>
          <w:sz w:val="24"/>
          <w:szCs w:val="24"/>
        </w:rPr>
        <w:t>in Pursuit of Religious Liberty,” All Together Now: Jewish Ideas for this Moment, Shalom Hartman Institute (July 20, 2020).</w:t>
      </w:r>
    </w:p>
    <w:p w14:paraId="479540E8" w14:textId="77777777" w:rsidR="0049208D" w:rsidRDefault="0049208D" w:rsidP="001E5B0B">
      <w:pPr>
        <w:pStyle w:val="ListParagraph"/>
        <w:tabs>
          <w:tab w:val="left" w:pos="1080"/>
        </w:tabs>
        <w:spacing w:before="240"/>
        <w:ind w:hanging="360"/>
        <w:rPr>
          <w:sz w:val="24"/>
          <w:szCs w:val="24"/>
        </w:rPr>
      </w:pPr>
    </w:p>
    <w:p w14:paraId="0C3AA49A" w14:textId="1C087701" w:rsidR="002E7364" w:rsidRDefault="002E7364" w:rsidP="001E5B0B">
      <w:pPr>
        <w:pStyle w:val="ListParagraph"/>
        <w:tabs>
          <w:tab w:val="left" w:pos="1080"/>
        </w:tabs>
        <w:spacing w:before="240"/>
        <w:ind w:hanging="360"/>
        <w:rPr>
          <w:sz w:val="24"/>
          <w:szCs w:val="24"/>
        </w:rPr>
      </w:pPr>
      <w:r>
        <w:rPr>
          <w:sz w:val="24"/>
          <w:szCs w:val="24"/>
        </w:rPr>
        <w:t>“Supreme Court Roundup: Cases of Importance to Synagogues and Schools,” Orthodox Union Webinar (July 9, 2020).</w:t>
      </w:r>
    </w:p>
    <w:p w14:paraId="2F8A0735" w14:textId="77777777" w:rsidR="002E7364" w:rsidRDefault="002E7364" w:rsidP="001E5B0B">
      <w:pPr>
        <w:pStyle w:val="ListParagraph"/>
        <w:tabs>
          <w:tab w:val="left" w:pos="1080"/>
        </w:tabs>
        <w:spacing w:before="240"/>
        <w:ind w:hanging="360"/>
        <w:rPr>
          <w:sz w:val="24"/>
          <w:szCs w:val="24"/>
        </w:rPr>
      </w:pPr>
    </w:p>
    <w:p w14:paraId="03B9CA2C" w14:textId="26874C62" w:rsidR="008E4E36" w:rsidRDefault="0049208D" w:rsidP="001E5B0B">
      <w:pPr>
        <w:pStyle w:val="ListParagraph"/>
        <w:tabs>
          <w:tab w:val="left" w:pos="1080"/>
        </w:tabs>
        <w:spacing w:before="240"/>
        <w:ind w:hanging="360"/>
        <w:rPr>
          <w:sz w:val="24"/>
          <w:szCs w:val="24"/>
        </w:rPr>
      </w:pPr>
      <w:r>
        <w:rPr>
          <w:sz w:val="24"/>
          <w:szCs w:val="24"/>
        </w:rPr>
        <w:t>“</w:t>
      </w:r>
      <w:r w:rsidRPr="0049208D">
        <w:rPr>
          <w:sz w:val="24"/>
          <w:szCs w:val="24"/>
        </w:rPr>
        <w:t>American Jews and the Religious Lib</w:t>
      </w:r>
      <w:r>
        <w:rPr>
          <w:sz w:val="24"/>
          <w:szCs w:val="24"/>
        </w:rPr>
        <w:t xml:space="preserve">erty Project: From </w:t>
      </w:r>
      <w:r w:rsidRPr="0049208D">
        <w:rPr>
          <w:sz w:val="24"/>
          <w:szCs w:val="24"/>
        </w:rPr>
        <w:t>P</w:t>
      </w:r>
      <w:r>
        <w:rPr>
          <w:sz w:val="24"/>
          <w:szCs w:val="24"/>
        </w:rPr>
        <w:t>eyote to Pandemic,” All Together Now: Jewish Ideas for this Moment, Shalom Hartman Institute (July 7-9, 2020).</w:t>
      </w:r>
    </w:p>
    <w:p w14:paraId="4AA44424" w14:textId="77777777" w:rsidR="008E4E36" w:rsidRDefault="008E4E36" w:rsidP="001E5B0B">
      <w:pPr>
        <w:pStyle w:val="ListParagraph"/>
        <w:tabs>
          <w:tab w:val="left" w:pos="1080"/>
        </w:tabs>
        <w:spacing w:before="240"/>
        <w:ind w:hanging="360"/>
        <w:rPr>
          <w:sz w:val="24"/>
          <w:szCs w:val="24"/>
        </w:rPr>
      </w:pPr>
    </w:p>
    <w:p w14:paraId="121B0B8B" w14:textId="04477306" w:rsidR="002E7364" w:rsidRDefault="002E7364" w:rsidP="001E5B0B">
      <w:pPr>
        <w:pStyle w:val="ListParagraph"/>
        <w:tabs>
          <w:tab w:val="left" w:pos="1080"/>
        </w:tabs>
        <w:spacing w:before="240"/>
        <w:ind w:hanging="360"/>
        <w:rPr>
          <w:sz w:val="24"/>
          <w:szCs w:val="24"/>
        </w:rPr>
      </w:pPr>
      <w:r>
        <w:rPr>
          <w:sz w:val="24"/>
          <w:szCs w:val="24"/>
        </w:rPr>
        <w:t>“Supreme Court Ruling in Nonpublic School Aid Case,” Orthodox Union Webinar (June 30, 2020).</w:t>
      </w:r>
    </w:p>
    <w:p w14:paraId="24E2AB8F" w14:textId="77777777" w:rsidR="002E7364" w:rsidRDefault="002E7364" w:rsidP="001E5B0B">
      <w:pPr>
        <w:pStyle w:val="ListParagraph"/>
        <w:tabs>
          <w:tab w:val="left" w:pos="1080"/>
        </w:tabs>
        <w:spacing w:before="240"/>
        <w:ind w:hanging="360"/>
        <w:rPr>
          <w:sz w:val="24"/>
          <w:szCs w:val="24"/>
        </w:rPr>
      </w:pPr>
    </w:p>
    <w:p w14:paraId="7192FDDC" w14:textId="29147D63" w:rsidR="008E4E36" w:rsidRDefault="008E4E36" w:rsidP="001E5B0B">
      <w:pPr>
        <w:pStyle w:val="ListParagraph"/>
        <w:tabs>
          <w:tab w:val="left" w:pos="1080"/>
        </w:tabs>
        <w:spacing w:before="240"/>
        <w:ind w:hanging="360"/>
        <w:rPr>
          <w:sz w:val="24"/>
          <w:szCs w:val="24"/>
        </w:rPr>
      </w:pPr>
      <w:r>
        <w:rPr>
          <w:sz w:val="24"/>
          <w:szCs w:val="24"/>
        </w:rPr>
        <w:t>“American Jews and the Religious Liberty Project: From Polygamy and Peyote to Contraception and COVID-19,” Maimonides Scholars Program (June 2020).</w:t>
      </w:r>
    </w:p>
    <w:p w14:paraId="68BF9A5E" w14:textId="77777777" w:rsidR="008E4E36" w:rsidRDefault="008E4E36" w:rsidP="001E5B0B">
      <w:pPr>
        <w:pStyle w:val="ListParagraph"/>
        <w:tabs>
          <w:tab w:val="left" w:pos="1080"/>
        </w:tabs>
        <w:spacing w:before="240"/>
        <w:ind w:hanging="360"/>
        <w:rPr>
          <w:sz w:val="24"/>
          <w:szCs w:val="24"/>
        </w:rPr>
      </w:pPr>
    </w:p>
    <w:p w14:paraId="2B12383A" w14:textId="42D44BB7" w:rsidR="00C74E55" w:rsidRPr="00B07504" w:rsidRDefault="00C74E55" w:rsidP="001E5B0B">
      <w:pPr>
        <w:pStyle w:val="ListParagraph"/>
        <w:tabs>
          <w:tab w:val="left" w:pos="1080"/>
        </w:tabs>
        <w:spacing w:before="240"/>
        <w:ind w:hanging="360"/>
        <w:rPr>
          <w:smallCaps/>
          <w:sz w:val="24"/>
          <w:szCs w:val="24"/>
        </w:rPr>
      </w:pPr>
      <w:r>
        <w:rPr>
          <w:sz w:val="24"/>
          <w:szCs w:val="24"/>
        </w:rPr>
        <w:t>“American Jews and the Religious Liberty Project: From Polygamy and Peyote to Contraception and COVID-19,”</w:t>
      </w:r>
      <w:r w:rsidR="00B07504">
        <w:rPr>
          <w:sz w:val="24"/>
          <w:szCs w:val="24"/>
        </w:rPr>
        <w:t xml:space="preserve"> </w:t>
      </w:r>
      <w:r w:rsidR="008E4E36">
        <w:rPr>
          <w:sz w:val="24"/>
          <w:szCs w:val="24"/>
        </w:rPr>
        <w:t>Tikvah</w:t>
      </w:r>
      <w:r w:rsidR="00B07504">
        <w:rPr>
          <w:sz w:val="24"/>
          <w:szCs w:val="24"/>
        </w:rPr>
        <w:t xml:space="preserve"> Scholars Program (May 2020).</w:t>
      </w:r>
    </w:p>
    <w:p w14:paraId="2F1C8DBA" w14:textId="77777777" w:rsidR="00C74E55" w:rsidRDefault="00C74E55" w:rsidP="001E5B0B">
      <w:pPr>
        <w:pStyle w:val="ListParagraph"/>
        <w:tabs>
          <w:tab w:val="left" w:pos="1080"/>
        </w:tabs>
        <w:spacing w:before="240"/>
        <w:ind w:hanging="360"/>
        <w:rPr>
          <w:sz w:val="24"/>
          <w:szCs w:val="24"/>
        </w:rPr>
      </w:pPr>
    </w:p>
    <w:p w14:paraId="034E21AA" w14:textId="7503D558" w:rsidR="00C74E55" w:rsidRDefault="00C74E55" w:rsidP="001E5B0B">
      <w:pPr>
        <w:pStyle w:val="ListParagraph"/>
        <w:tabs>
          <w:tab w:val="left" w:pos="1080"/>
        </w:tabs>
        <w:spacing w:before="240"/>
        <w:ind w:hanging="360"/>
        <w:rPr>
          <w:sz w:val="24"/>
          <w:szCs w:val="24"/>
        </w:rPr>
      </w:pPr>
      <w:r>
        <w:rPr>
          <w:sz w:val="24"/>
          <w:szCs w:val="24"/>
        </w:rPr>
        <w:t>“Navigating Jewish Values, Interests and Identity: How American Jews Advocate for Religious Liberty,” Young Israel of Century City (April 30, 2020).</w:t>
      </w:r>
    </w:p>
    <w:p w14:paraId="060CABDB" w14:textId="77777777" w:rsidR="00C74E55" w:rsidRDefault="00C74E55" w:rsidP="001E5B0B">
      <w:pPr>
        <w:pStyle w:val="ListParagraph"/>
        <w:tabs>
          <w:tab w:val="left" w:pos="1080"/>
        </w:tabs>
        <w:spacing w:before="240"/>
        <w:ind w:hanging="360"/>
        <w:rPr>
          <w:sz w:val="24"/>
          <w:szCs w:val="24"/>
        </w:rPr>
      </w:pPr>
    </w:p>
    <w:p w14:paraId="60FBEFBC" w14:textId="08EC46B3" w:rsidR="00B07504" w:rsidRDefault="00B07504" w:rsidP="001E5B0B">
      <w:pPr>
        <w:pStyle w:val="ListParagraph"/>
        <w:tabs>
          <w:tab w:val="left" w:pos="1080"/>
        </w:tabs>
        <w:spacing w:before="240"/>
        <w:ind w:hanging="360"/>
        <w:rPr>
          <w:sz w:val="24"/>
          <w:szCs w:val="24"/>
        </w:rPr>
      </w:pPr>
      <w:r>
        <w:rPr>
          <w:sz w:val="24"/>
          <w:szCs w:val="24"/>
        </w:rPr>
        <w:t>“Religious Freedom in the United States: How it Works and Where It’s Headed,” American Civics and History for Israel Teens (April 12, 2020).</w:t>
      </w:r>
    </w:p>
    <w:p w14:paraId="0791B4B5" w14:textId="77777777" w:rsidR="00B07504" w:rsidRDefault="00B07504" w:rsidP="001E5B0B">
      <w:pPr>
        <w:pStyle w:val="ListParagraph"/>
        <w:tabs>
          <w:tab w:val="left" w:pos="1080"/>
        </w:tabs>
        <w:spacing w:before="240"/>
        <w:ind w:hanging="360"/>
        <w:rPr>
          <w:sz w:val="24"/>
          <w:szCs w:val="24"/>
        </w:rPr>
      </w:pPr>
    </w:p>
    <w:p w14:paraId="5FA85F29" w14:textId="3C28E2CD" w:rsidR="00483174" w:rsidRDefault="00483174" w:rsidP="001E5B0B">
      <w:pPr>
        <w:pStyle w:val="ListParagraph"/>
        <w:tabs>
          <w:tab w:val="left" w:pos="1080"/>
        </w:tabs>
        <w:spacing w:before="240"/>
        <w:ind w:hanging="360"/>
        <w:rPr>
          <w:sz w:val="24"/>
          <w:szCs w:val="24"/>
        </w:rPr>
      </w:pPr>
      <w:r>
        <w:rPr>
          <w:sz w:val="24"/>
          <w:szCs w:val="24"/>
        </w:rPr>
        <w:t>“The View from the Outside: Beth Din and the American Legal System,” Seminar on Issues in Contemporary Beth Din Practice, Yeshiva University (Feb. 9, 2020).</w:t>
      </w:r>
    </w:p>
    <w:p w14:paraId="7357AB5E" w14:textId="447B985D" w:rsidR="00483174" w:rsidRDefault="00483174" w:rsidP="001E5B0B">
      <w:pPr>
        <w:pStyle w:val="ListParagraph"/>
        <w:tabs>
          <w:tab w:val="left" w:pos="1080"/>
        </w:tabs>
        <w:spacing w:before="240"/>
        <w:ind w:hanging="360"/>
        <w:rPr>
          <w:sz w:val="24"/>
          <w:szCs w:val="24"/>
        </w:rPr>
      </w:pPr>
    </w:p>
    <w:p w14:paraId="5490F8B5" w14:textId="44FEC3EC" w:rsidR="00483174" w:rsidRDefault="00483174" w:rsidP="001E5B0B">
      <w:pPr>
        <w:pStyle w:val="ListParagraph"/>
        <w:tabs>
          <w:tab w:val="left" w:pos="1080"/>
        </w:tabs>
        <w:spacing w:before="240"/>
        <w:ind w:hanging="360"/>
        <w:rPr>
          <w:sz w:val="24"/>
          <w:szCs w:val="24"/>
        </w:rPr>
      </w:pPr>
      <w:r>
        <w:rPr>
          <w:sz w:val="24"/>
          <w:szCs w:val="24"/>
        </w:rPr>
        <w:t>“</w:t>
      </w:r>
      <w:r w:rsidRPr="00483174">
        <w:rPr>
          <w:sz w:val="24"/>
          <w:szCs w:val="24"/>
        </w:rPr>
        <w:t>Using U.S. Church-State Dilemmas to Talk About Israel</w:t>
      </w:r>
      <w:r>
        <w:rPr>
          <w:sz w:val="24"/>
          <w:szCs w:val="24"/>
        </w:rPr>
        <w:t xml:space="preserve">,” </w:t>
      </w:r>
      <w:proofErr w:type="spellStart"/>
      <w:r>
        <w:rPr>
          <w:sz w:val="24"/>
          <w:szCs w:val="24"/>
        </w:rPr>
        <w:t>Machon</w:t>
      </w:r>
      <w:proofErr w:type="spellEnd"/>
      <w:r>
        <w:rPr>
          <w:sz w:val="24"/>
          <w:szCs w:val="24"/>
        </w:rPr>
        <w:t xml:space="preserve"> </w:t>
      </w:r>
      <w:proofErr w:type="spellStart"/>
      <w:r>
        <w:rPr>
          <w:sz w:val="24"/>
          <w:szCs w:val="24"/>
        </w:rPr>
        <w:t>Siach</w:t>
      </w:r>
      <w:proofErr w:type="spellEnd"/>
      <w:r>
        <w:rPr>
          <w:sz w:val="24"/>
          <w:szCs w:val="24"/>
        </w:rPr>
        <w:t xml:space="preserve"> (Jan. 27, 2020).</w:t>
      </w:r>
    </w:p>
    <w:p w14:paraId="7CAF0FC5" w14:textId="6ED8C231" w:rsidR="00483174" w:rsidRDefault="00483174" w:rsidP="001E5B0B">
      <w:pPr>
        <w:pStyle w:val="ListParagraph"/>
        <w:tabs>
          <w:tab w:val="left" w:pos="1080"/>
        </w:tabs>
        <w:spacing w:before="240"/>
        <w:ind w:hanging="360"/>
        <w:rPr>
          <w:sz w:val="24"/>
          <w:szCs w:val="24"/>
        </w:rPr>
      </w:pPr>
    </w:p>
    <w:p w14:paraId="0C9EBD54" w14:textId="3A93B78B" w:rsidR="00483174" w:rsidRDefault="00483174" w:rsidP="001E5B0B">
      <w:pPr>
        <w:pStyle w:val="ListParagraph"/>
        <w:tabs>
          <w:tab w:val="left" w:pos="1080"/>
        </w:tabs>
        <w:spacing w:before="240"/>
        <w:ind w:hanging="360"/>
        <w:rPr>
          <w:sz w:val="24"/>
          <w:szCs w:val="24"/>
        </w:rPr>
      </w:pPr>
      <w:r>
        <w:rPr>
          <w:sz w:val="24"/>
          <w:szCs w:val="24"/>
        </w:rPr>
        <w:t xml:space="preserve">“From Torture to Contract: How the Halachic Prenup Works,” </w:t>
      </w:r>
      <w:proofErr w:type="spellStart"/>
      <w:r>
        <w:rPr>
          <w:sz w:val="24"/>
          <w:szCs w:val="24"/>
        </w:rPr>
        <w:t>Bais</w:t>
      </w:r>
      <w:proofErr w:type="spellEnd"/>
      <w:r>
        <w:rPr>
          <w:sz w:val="24"/>
          <w:szCs w:val="24"/>
        </w:rPr>
        <w:t xml:space="preserve"> Abraham Congregation (Jan. 25, 2020)</w:t>
      </w:r>
    </w:p>
    <w:p w14:paraId="50B42211" w14:textId="2695A161" w:rsidR="00483174" w:rsidRDefault="00483174" w:rsidP="001E5B0B">
      <w:pPr>
        <w:pStyle w:val="ListParagraph"/>
        <w:tabs>
          <w:tab w:val="left" w:pos="1080"/>
        </w:tabs>
        <w:spacing w:before="240"/>
        <w:ind w:hanging="360"/>
        <w:rPr>
          <w:sz w:val="24"/>
          <w:szCs w:val="24"/>
        </w:rPr>
      </w:pPr>
    </w:p>
    <w:p w14:paraId="555CD1FD" w14:textId="3AF71339" w:rsidR="00483174" w:rsidRDefault="00483174" w:rsidP="001E5B0B">
      <w:pPr>
        <w:pStyle w:val="ListParagraph"/>
        <w:tabs>
          <w:tab w:val="left" w:pos="1080"/>
        </w:tabs>
        <w:spacing w:before="240"/>
        <w:ind w:hanging="360"/>
        <w:rPr>
          <w:sz w:val="24"/>
          <w:szCs w:val="24"/>
        </w:rPr>
      </w:pPr>
      <w:r>
        <w:rPr>
          <w:sz w:val="24"/>
          <w:szCs w:val="24"/>
        </w:rPr>
        <w:t xml:space="preserve">“The Mohel, the Baker and the Eruv-Maker: What Religious Discrimination Looks Like,” </w:t>
      </w:r>
      <w:proofErr w:type="spellStart"/>
      <w:r>
        <w:rPr>
          <w:sz w:val="24"/>
          <w:szCs w:val="24"/>
        </w:rPr>
        <w:t>Bais</w:t>
      </w:r>
      <w:proofErr w:type="spellEnd"/>
      <w:r>
        <w:rPr>
          <w:sz w:val="24"/>
          <w:szCs w:val="24"/>
        </w:rPr>
        <w:t xml:space="preserve"> Abraham Congregation (Jan. 24, 2020).</w:t>
      </w:r>
    </w:p>
    <w:p w14:paraId="3BE3F55B" w14:textId="77777777" w:rsidR="00483174" w:rsidRDefault="00483174" w:rsidP="001E5B0B">
      <w:pPr>
        <w:pStyle w:val="ListParagraph"/>
        <w:tabs>
          <w:tab w:val="left" w:pos="1080"/>
        </w:tabs>
        <w:spacing w:before="240"/>
        <w:ind w:hanging="360"/>
        <w:rPr>
          <w:sz w:val="24"/>
          <w:szCs w:val="24"/>
        </w:rPr>
      </w:pPr>
    </w:p>
    <w:p w14:paraId="0D63A404" w14:textId="4D805E72" w:rsidR="001E5B0B" w:rsidRDefault="001E5B0B" w:rsidP="001E5B0B">
      <w:pPr>
        <w:pStyle w:val="ListParagraph"/>
        <w:tabs>
          <w:tab w:val="left" w:pos="1080"/>
        </w:tabs>
        <w:spacing w:before="240"/>
        <w:ind w:hanging="360"/>
        <w:rPr>
          <w:sz w:val="24"/>
          <w:szCs w:val="24"/>
        </w:rPr>
      </w:pPr>
      <w:r>
        <w:rPr>
          <w:sz w:val="24"/>
          <w:szCs w:val="24"/>
        </w:rPr>
        <w:t>“</w:t>
      </w:r>
      <w:r w:rsidRPr="001E5B0B">
        <w:rPr>
          <w:sz w:val="24"/>
          <w:szCs w:val="24"/>
        </w:rPr>
        <w:t>Navigating Jewish Values, Interests and Identities: American Jewish Advocacy for Religious Liberty</w:t>
      </w:r>
      <w:r>
        <w:rPr>
          <w:sz w:val="24"/>
          <w:szCs w:val="24"/>
        </w:rPr>
        <w:t>,” Tikvah Fund Gap-Year Faculty Seminar (Dec. 3, 2019).</w:t>
      </w:r>
    </w:p>
    <w:p w14:paraId="5591B3AB" w14:textId="77777777" w:rsidR="001E5B0B" w:rsidRDefault="001E5B0B" w:rsidP="00B3067A">
      <w:pPr>
        <w:pStyle w:val="ListParagraph"/>
        <w:tabs>
          <w:tab w:val="left" w:pos="1080"/>
        </w:tabs>
        <w:spacing w:before="240"/>
        <w:ind w:hanging="360"/>
        <w:rPr>
          <w:sz w:val="24"/>
          <w:szCs w:val="24"/>
        </w:rPr>
      </w:pPr>
    </w:p>
    <w:p w14:paraId="4E9C7465" w14:textId="4297D34B" w:rsidR="006F2CD2" w:rsidRDefault="006F2CD2" w:rsidP="00B3067A">
      <w:pPr>
        <w:pStyle w:val="ListParagraph"/>
        <w:tabs>
          <w:tab w:val="left" w:pos="1080"/>
        </w:tabs>
        <w:spacing w:before="240"/>
        <w:ind w:hanging="360"/>
        <w:rPr>
          <w:sz w:val="24"/>
          <w:szCs w:val="24"/>
        </w:rPr>
      </w:pPr>
      <w:r>
        <w:rPr>
          <w:sz w:val="24"/>
          <w:szCs w:val="24"/>
        </w:rPr>
        <w:t>“Kosher and the Constitution: When the State Plays Mashgiach,” Young Israel of Century City (Apr. 6, 2019).</w:t>
      </w:r>
    </w:p>
    <w:p w14:paraId="2DFE9190" w14:textId="77777777" w:rsidR="006F2CD2" w:rsidRDefault="006F2CD2" w:rsidP="00B3067A">
      <w:pPr>
        <w:pStyle w:val="ListParagraph"/>
        <w:tabs>
          <w:tab w:val="left" w:pos="1080"/>
        </w:tabs>
        <w:spacing w:before="240"/>
        <w:ind w:hanging="360"/>
        <w:rPr>
          <w:sz w:val="24"/>
          <w:szCs w:val="24"/>
        </w:rPr>
      </w:pPr>
    </w:p>
    <w:p w14:paraId="4995DBEC" w14:textId="79410652" w:rsidR="00471785" w:rsidRDefault="00471785" w:rsidP="00B3067A">
      <w:pPr>
        <w:pStyle w:val="ListParagraph"/>
        <w:tabs>
          <w:tab w:val="left" w:pos="1080"/>
        </w:tabs>
        <w:spacing w:before="240"/>
        <w:ind w:hanging="360"/>
        <w:rPr>
          <w:sz w:val="24"/>
          <w:szCs w:val="24"/>
        </w:rPr>
      </w:pPr>
      <w:r>
        <w:rPr>
          <w:sz w:val="24"/>
          <w:szCs w:val="24"/>
        </w:rPr>
        <w:t xml:space="preserve">“Does Jewish Law Like Lawyers: Building a Just Legal System,” </w:t>
      </w:r>
      <w:r w:rsidR="00D96494">
        <w:rPr>
          <w:sz w:val="24"/>
          <w:szCs w:val="24"/>
        </w:rPr>
        <w:t>Beth Din of America CLE Program (Feb. 18, 2019)</w:t>
      </w:r>
    </w:p>
    <w:p w14:paraId="1522CE5E" w14:textId="77777777" w:rsidR="00471785" w:rsidRDefault="00471785" w:rsidP="00B3067A">
      <w:pPr>
        <w:pStyle w:val="ListParagraph"/>
        <w:tabs>
          <w:tab w:val="left" w:pos="1080"/>
        </w:tabs>
        <w:spacing w:before="240"/>
        <w:ind w:hanging="360"/>
        <w:rPr>
          <w:sz w:val="24"/>
          <w:szCs w:val="24"/>
        </w:rPr>
      </w:pPr>
    </w:p>
    <w:p w14:paraId="7353B99F" w14:textId="77777777" w:rsidR="00D96494" w:rsidRDefault="00D96494" w:rsidP="00B3067A">
      <w:pPr>
        <w:pStyle w:val="ListParagraph"/>
        <w:tabs>
          <w:tab w:val="left" w:pos="1080"/>
        </w:tabs>
        <w:spacing w:before="240"/>
        <w:ind w:hanging="360"/>
        <w:rPr>
          <w:sz w:val="24"/>
          <w:szCs w:val="24"/>
        </w:rPr>
      </w:pPr>
      <w:r>
        <w:rPr>
          <w:sz w:val="24"/>
          <w:szCs w:val="24"/>
        </w:rPr>
        <w:t>“Female Testimony in Beit Din: An Untold Story of Halachic Justice,” Beth Din of America CLE Program (Feb. 17, 2019)</w:t>
      </w:r>
    </w:p>
    <w:bookmarkEnd w:id="9"/>
    <w:p w14:paraId="6E0501EB" w14:textId="77777777" w:rsidR="00D96494" w:rsidRDefault="00D96494" w:rsidP="00B3067A">
      <w:pPr>
        <w:pStyle w:val="ListParagraph"/>
        <w:tabs>
          <w:tab w:val="left" w:pos="1080"/>
        </w:tabs>
        <w:spacing w:before="240"/>
        <w:ind w:hanging="360"/>
        <w:rPr>
          <w:sz w:val="24"/>
          <w:szCs w:val="24"/>
        </w:rPr>
      </w:pPr>
    </w:p>
    <w:p w14:paraId="512789A2" w14:textId="77777777" w:rsidR="003D3A26" w:rsidRDefault="003D3A26" w:rsidP="00B3067A">
      <w:pPr>
        <w:pStyle w:val="ListParagraph"/>
        <w:tabs>
          <w:tab w:val="left" w:pos="1080"/>
        </w:tabs>
        <w:spacing w:before="240"/>
        <w:ind w:hanging="360"/>
        <w:rPr>
          <w:sz w:val="24"/>
          <w:szCs w:val="24"/>
        </w:rPr>
      </w:pPr>
      <w:r>
        <w:rPr>
          <w:sz w:val="24"/>
          <w:szCs w:val="24"/>
        </w:rPr>
        <w:t>“American Democracy and the Responsibility of Jewish Citizenship,” Shalhevet Institute (Nov. 12, 2018).</w:t>
      </w:r>
    </w:p>
    <w:p w14:paraId="74D7F007" w14:textId="77777777" w:rsidR="003D3A26" w:rsidRDefault="003D3A26" w:rsidP="00B3067A">
      <w:pPr>
        <w:pStyle w:val="ListParagraph"/>
        <w:tabs>
          <w:tab w:val="left" w:pos="1080"/>
        </w:tabs>
        <w:spacing w:before="240"/>
        <w:ind w:hanging="360"/>
        <w:rPr>
          <w:sz w:val="24"/>
          <w:szCs w:val="24"/>
        </w:rPr>
      </w:pPr>
    </w:p>
    <w:p w14:paraId="1B203721" w14:textId="77777777" w:rsidR="003D3A26" w:rsidRDefault="003D3A26" w:rsidP="003D3A26">
      <w:pPr>
        <w:pStyle w:val="ListParagraph"/>
        <w:tabs>
          <w:tab w:val="left" w:pos="1080"/>
        </w:tabs>
        <w:spacing w:before="240"/>
        <w:ind w:hanging="360"/>
        <w:rPr>
          <w:sz w:val="24"/>
          <w:szCs w:val="24"/>
        </w:rPr>
      </w:pPr>
      <w:r>
        <w:rPr>
          <w:sz w:val="24"/>
          <w:szCs w:val="24"/>
        </w:rPr>
        <w:t>“American Jewish Group Identity,” Shalom Hartman Institute of North America Faculty Seminar (Oct. 30, 2018).</w:t>
      </w:r>
    </w:p>
    <w:p w14:paraId="3DEFA6C2" w14:textId="77777777" w:rsidR="00623F57" w:rsidRDefault="00623F57" w:rsidP="003D3A26">
      <w:pPr>
        <w:pStyle w:val="ListParagraph"/>
        <w:tabs>
          <w:tab w:val="left" w:pos="1080"/>
        </w:tabs>
        <w:spacing w:before="240"/>
        <w:ind w:hanging="360"/>
        <w:rPr>
          <w:sz w:val="24"/>
          <w:szCs w:val="24"/>
        </w:rPr>
      </w:pPr>
    </w:p>
    <w:p w14:paraId="2DDD3C0A" w14:textId="77777777" w:rsidR="003D3A26" w:rsidRDefault="003D3A26" w:rsidP="003D3A26">
      <w:pPr>
        <w:pStyle w:val="ListParagraph"/>
        <w:tabs>
          <w:tab w:val="left" w:pos="1080"/>
        </w:tabs>
        <w:spacing w:before="240"/>
        <w:ind w:hanging="360"/>
        <w:rPr>
          <w:sz w:val="24"/>
          <w:szCs w:val="24"/>
        </w:rPr>
      </w:pPr>
      <w:r>
        <w:rPr>
          <w:sz w:val="24"/>
          <w:szCs w:val="24"/>
        </w:rPr>
        <w:t>“Ethics of Lawyering: Are Lawyers Essential to the Justice System or Obstacles to True Justice,” National Conference of Jewish Lawyers &amp; Jurists (Oct. 22, 2018).</w:t>
      </w:r>
    </w:p>
    <w:p w14:paraId="1B552420" w14:textId="77777777" w:rsidR="003D3A26" w:rsidRDefault="003D3A26" w:rsidP="003D3A26">
      <w:pPr>
        <w:pStyle w:val="ListParagraph"/>
        <w:tabs>
          <w:tab w:val="left" w:pos="1080"/>
        </w:tabs>
        <w:spacing w:before="240"/>
        <w:ind w:hanging="360"/>
        <w:rPr>
          <w:sz w:val="24"/>
          <w:szCs w:val="24"/>
        </w:rPr>
      </w:pPr>
    </w:p>
    <w:p w14:paraId="2C57A6F5" w14:textId="77777777" w:rsidR="003D3A26" w:rsidRDefault="003D3A26" w:rsidP="003D3A26">
      <w:pPr>
        <w:pStyle w:val="ListParagraph"/>
        <w:tabs>
          <w:tab w:val="left" w:pos="1080"/>
        </w:tabs>
        <w:spacing w:before="240"/>
        <w:ind w:hanging="360"/>
        <w:rPr>
          <w:sz w:val="24"/>
          <w:szCs w:val="24"/>
        </w:rPr>
      </w:pPr>
      <w:r>
        <w:rPr>
          <w:sz w:val="24"/>
          <w:szCs w:val="24"/>
        </w:rPr>
        <w:t>“The Mohel, the Baker and the Eruv-Maker: What Does Religious Discrimination Look Like,” National Conference of Jewish Lawyers &amp; Jurists (Oct. 22, 2018).</w:t>
      </w:r>
      <w:bookmarkEnd w:id="10"/>
    </w:p>
    <w:p w14:paraId="39ACDBD9" w14:textId="77777777" w:rsidR="003D3A26" w:rsidRDefault="003D3A26" w:rsidP="00B3067A">
      <w:pPr>
        <w:pStyle w:val="ListParagraph"/>
        <w:tabs>
          <w:tab w:val="left" w:pos="1080"/>
        </w:tabs>
        <w:spacing w:before="240"/>
        <w:ind w:hanging="360"/>
        <w:rPr>
          <w:sz w:val="24"/>
          <w:szCs w:val="24"/>
        </w:rPr>
      </w:pPr>
    </w:p>
    <w:p w14:paraId="377ADB51" w14:textId="77777777" w:rsidR="00B3067A" w:rsidRDefault="00B3067A" w:rsidP="00B3067A">
      <w:pPr>
        <w:pStyle w:val="ListParagraph"/>
        <w:tabs>
          <w:tab w:val="left" w:pos="1080"/>
        </w:tabs>
        <w:spacing w:before="240"/>
        <w:ind w:hanging="360"/>
        <w:rPr>
          <w:sz w:val="24"/>
          <w:szCs w:val="24"/>
        </w:rPr>
      </w:pPr>
      <w:r>
        <w:rPr>
          <w:sz w:val="24"/>
          <w:szCs w:val="24"/>
        </w:rPr>
        <w:t xml:space="preserve">“Why </w:t>
      </w:r>
      <w:proofErr w:type="spellStart"/>
      <w:r>
        <w:rPr>
          <w:sz w:val="24"/>
          <w:szCs w:val="24"/>
        </w:rPr>
        <w:t>Beis</w:t>
      </w:r>
      <w:proofErr w:type="spellEnd"/>
      <w:r>
        <w:rPr>
          <w:sz w:val="24"/>
          <w:szCs w:val="24"/>
        </w:rPr>
        <w:t xml:space="preserve"> Din? Promoting Jewish Commercial Values,” Congregation </w:t>
      </w:r>
      <w:proofErr w:type="gramStart"/>
      <w:r>
        <w:rPr>
          <w:sz w:val="24"/>
          <w:szCs w:val="24"/>
        </w:rPr>
        <w:t>Or</w:t>
      </w:r>
      <w:proofErr w:type="gramEnd"/>
      <w:r>
        <w:rPr>
          <w:sz w:val="24"/>
          <w:szCs w:val="24"/>
        </w:rPr>
        <w:t xml:space="preserve"> Torah (July 7, 2018).</w:t>
      </w:r>
    </w:p>
    <w:p w14:paraId="7F3C70D6" w14:textId="77777777" w:rsidR="00B3067A" w:rsidRDefault="00B3067A" w:rsidP="00B3067A">
      <w:pPr>
        <w:pStyle w:val="ListParagraph"/>
        <w:tabs>
          <w:tab w:val="left" w:pos="1080"/>
        </w:tabs>
        <w:spacing w:before="240"/>
        <w:ind w:hanging="360"/>
        <w:rPr>
          <w:sz w:val="24"/>
          <w:szCs w:val="24"/>
        </w:rPr>
      </w:pPr>
    </w:p>
    <w:p w14:paraId="4CC1CDB5" w14:textId="77777777" w:rsidR="00B3067A" w:rsidRDefault="00B3067A" w:rsidP="00B3067A">
      <w:pPr>
        <w:pStyle w:val="ListParagraph"/>
        <w:tabs>
          <w:tab w:val="left" w:pos="1080"/>
        </w:tabs>
        <w:spacing w:before="240"/>
        <w:ind w:hanging="360"/>
        <w:rPr>
          <w:sz w:val="24"/>
          <w:szCs w:val="24"/>
        </w:rPr>
      </w:pPr>
      <w:r>
        <w:rPr>
          <w:sz w:val="24"/>
          <w:szCs w:val="24"/>
        </w:rPr>
        <w:t>“From Torture to Contract: How the Halachic Prenup Works,” Congregation Or Torah (July 7, 2018).</w:t>
      </w:r>
    </w:p>
    <w:p w14:paraId="41FD7E48" w14:textId="77777777" w:rsidR="00B3067A" w:rsidRDefault="00B3067A" w:rsidP="00B3067A">
      <w:pPr>
        <w:pStyle w:val="ListParagraph"/>
        <w:tabs>
          <w:tab w:val="left" w:pos="1080"/>
        </w:tabs>
        <w:spacing w:before="240"/>
        <w:ind w:hanging="360"/>
        <w:rPr>
          <w:sz w:val="24"/>
          <w:szCs w:val="24"/>
        </w:rPr>
      </w:pPr>
    </w:p>
    <w:p w14:paraId="34E26EB7" w14:textId="77777777" w:rsidR="00B3067A" w:rsidRDefault="00B3067A" w:rsidP="00B3067A">
      <w:pPr>
        <w:pStyle w:val="ListParagraph"/>
        <w:tabs>
          <w:tab w:val="left" w:pos="1080"/>
        </w:tabs>
        <w:spacing w:before="240"/>
        <w:ind w:hanging="360"/>
        <w:rPr>
          <w:sz w:val="24"/>
          <w:szCs w:val="24"/>
        </w:rPr>
      </w:pPr>
      <w:r>
        <w:rPr>
          <w:sz w:val="24"/>
          <w:szCs w:val="24"/>
        </w:rPr>
        <w:t>“The Mohel, the Baker and the Eruv-Maker: Religious Discrimination in Government Funding,” Congregation Or Torah (July 7, 2018).</w:t>
      </w:r>
    </w:p>
    <w:p w14:paraId="6DBE4529" w14:textId="77777777" w:rsidR="00B3067A" w:rsidRDefault="00B3067A" w:rsidP="00B3067A">
      <w:pPr>
        <w:pStyle w:val="ListParagraph"/>
        <w:tabs>
          <w:tab w:val="left" w:pos="1080"/>
        </w:tabs>
        <w:spacing w:before="240"/>
        <w:ind w:hanging="360"/>
        <w:rPr>
          <w:sz w:val="24"/>
          <w:szCs w:val="24"/>
        </w:rPr>
      </w:pPr>
    </w:p>
    <w:p w14:paraId="37701834" w14:textId="77777777" w:rsidR="00B3067A" w:rsidRDefault="00B3067A" w:rsidP="00B3067A">
      <w:pPr>
        <w:pStyle w:val="ListParagraph"/>
        <w:tabs>
          <w:tab w:val="left" w:pos="1080"/>
        </w:tabs>
        <w:spacing w:before="240"/>
        <w:ind w:hanging="360"/>
        <w:rPr>
          <w:sz w:val="24"/>
          <w:szCs w:val="24"/>
        </w:rPr>
      </w:pPr>
      <w:r>
        <w:rPr>
          <w:sz w:val="24"/>
          <w:szCs w:val="24"/>
        </w:rPr>
        <w:t>“Religious Liberty in Crisis: What It Means for the Jewish Community,” Congregation Or Torah (July 7, 2018).</w:t>
      </w:r>
    </w:p>
    <w:p w14:paraId="625D425A" w14:textId="77777777" w:rsidR="00B3067A" w:rsidRDefault="00B3067A" w:rsidP="00B3067A">
      <w:pPr>
        <w:pStyle w:val="ListParagraph"/>
        <w:tabs>
          <w:tab w:val="left" w:pos="1080"/>
        </w:tabs>
        <w:spacing w:before="240"/>
        <w:ind w:hanging="360"/>
        <w:rPr>
          <w:sz w:val="24"/>
          <w:szCs w:val="24"/>
        </w:rPr>
      </w:pPr>
    </w:p>
    <w:p w14:paraId="2EC77121" w14:textId="77777777" w:rsidR="00AC294F" w:rsidRDefault="00AC294F" w:rsidP="00AC294F">
      <w:pPr>
        <w:pStyle w:val="ListParagraph"/>
        <w:tabs>
          <w:tab w:val="left" w:pos="1080"/>
        </w:tabs>
        <w:spacing w:before="240"/>
        <w:ind w:hanging="360"/>
        <w:rPr>
          <w:sz w:val="24"/>
          <w:szCs w:val="24"/>
        </w:rPr>
      </w:pPr>
      <w:r>
        <w:rPr>
          <w:sz w:val="24"/>
          <w:szCs w:val="24"/>
        </w:rPr>
        <w:t>“Religion and American Law,” Maimonides Scholars Program, Tikvah Fund (June 25-29, 2018).</w:t>
      </w:r>
    </w:p>
    <w:p w14:paraId="344BD130" w14:textId="77777777" w:rsidR="00AC294F" w:rsidRDefault="00AC294F" w:rsidP="00B3067A">
      <w:pPr>
        <w:pStyle w:val="ListParagraph"/>
        <w:tabs>
          <w:tab w:val="left" w:pos="1080"/>
        </w:tabs>
        <w:spacing w:before="240"/>
        <w:ind w:hanging="360"/>
        <w:rPr>
          <w:sz w:val="24"/>
          <w:szCs w:val="24"/>
        </w:rPr>
      </w:pPr>
    </w:p>
    <w:p w14:paraId="5BA4DBE1" w14:textId="77777777" w:rsidR="00B3067A" w:rsidRDefault="00B3067A" w:rsidP="00B3067A">
      <w:pPr>
        <w:pStyle w:val="ListParagraph"/>
        <w:tabs>
          <w:tab w:val="left" w:pos="1080"/>
        </w:tabs>
        <w:spacing w:before="240"/>
        <w:ind w:hanging="360"/>
        <w:rPr>
          <w:sz w:val="24"/>
          <w:szCs w:val="24"/>
        </w:rPr>
      </w:pPr>
      <w:r>
        <w:rPr>
          <w:sz w:val="24"/>
          <w:szCs w:val="24"/>
        </w:rPr>
        <w:t xml:space="preserve">“The Mohel, the Baker and the Eruv-Maker: Religious Discrimination in Government Funding,” Young Israel of Century City (June 16, 2018). </w:t>
      </w:r>
    </w:p>
    <w:p w14:paraId="5E941E7A" w14:textId="77777777" w:rsidR="00B3067A" w:rsidRDefault="00B3067A" w:rsidP="00B3067A">
      <w:pPr>
        <w:pStyle w:val="ListParagraph"/>
        <w:tabs>
          <w:tab w:val="left" w:pos="1080"/>
        </w:tabs>
        <w:spacing w:before="240"/>
        <w:ind w:hanging="360"/>
        <w:rPr>
          <w:sz w:val="24"/>
          <w:szCs w:val="24"/>
        </w:rPr>
      </w:pPr>
    </w:p>
    <w:p w14:paraId="7362230E" w14:textId="77777777" w:rsidR="00790996" w:rsidRDefault="00790996" w:rsidP="00B3067A">
      <w:pPr>
        <w:pStyle w:val="ListParagraph"/>
        <w:tabs>
          <w:tab w:val="left" w:pos="1080"/>
        </w:tabs>
        <w:spacing w:before="240"/>
        <w:ind w:hanging="360"/>
        <w:rPr>
          <w:sz w:val="24"/>
          <w:szCs w:val="24"/>
        </w:rPr>
      </w:pPr>
      <w:r>
        <w:rPr>
          <w:sz w:val="24"/>
          <w:szCs w:val="24"/>
        </w:rPr>
        <w:t>“Civil Rights Law: Interpretation and Application of Religious Exemptions,” National Conference of the Jewish Council for Public Affairs (April 23, 2018).</w:t>
      </w:r>
    </w:p>
    <w:p w14:paraId="16E7D024" w14:textId="77777777" w:rsidR="00790996" w:rsidRDefault="00790996" w:rsidP="00790996">
      <w:pPr>
        <w:pStyle w:val="ListParagraph"/>
        <w:tabs>
          <w:tab w:val="left" w:pos="1080"/>
        </w:tabs>
        <w:spacing w:before="240"/>
        <w:ind w:hanging="360"/>
        <w:rPr>
          <w:sz w:val="24"/>
          <w:szCs w:val="24"/>
        </w:rPr>
      </w:pPr>
    </w:p>
    <w:p w14:paraId="5628B8E3" w14:textId="77777777" w:rsidR="00790996" w:rsidRDefault="00790996" w:rsidP="00790996">
      <w:pPr>
        <w:pStyle w:val="ListParagraph"/>
        <w:tabs>
          <w:tab w:val="left" w:pos="1080"/>
        </w:tabs>
        <w:spacing w:before="240"/>
        <w:ind w:hanging="360"/>
        <w:rPr>
          <w:sz w:val="24"/>
          <w:szCs w:val="24"/>
        </w:rPr>
      </w:pPr>
      <w:r>
        <w:rPr>
          <w:sz w:val="24"/>
          <w:szCs w:val="24"/>
        </w:rPr>
        <w:lastRenderedPageBreak/>
        <w:t xml:space="preserve">“Exercising Jewish Influence: On Jewish Communities and American Legal Policy,” Conference on Thinking Beyond Ourselves: The Ethic of Citizenship in Modern Orthodox Education, Shalom Hartman Institute of North America (April 22, 2018). </w:t>
      </w:r>
    </w:p>
    <w:p w14:paraId="7349C510" w14:textId="77777777" w:rsidR="00790996" w:rsidRDefault="00790996" w:rsidP="00790996">
      <w:pPr>
        <w:pStyle w:val="ListParagraph"/>
        <w:tabs>
          <w:tab w:val="left" w:pos="1080"/>
        </w:tabs>
        <w:ind w:hanging="360"/>
        <w:rPr>
          <w:sz w:val="24"/>
          <w:szCs w:val="24"/>
        </w:rPr>
      </w:pPr>
    </w:p>
    <w:p w14:paraId="7019E687" w14:textId="77777777" w:rsidR="00790996" w:rsidRDefault="00790996" w:rsidP="00790996">
      <w:pPr>
        <w:pStyle w:val="ListParagraph"/>
        <w:tabs>
          <w:tab w:val="left" w:pos="1080"/>
        </w:tabs>
        <w:ind w:hanging="360"/>
        <w:rPr>
          <w:sz w:val="24"/>
          <w:szCs w:val="24"/>
        </w:rPr>
      </w:pPr>
      <w:r>
        <w:rPr>
          <w:sz w:val="24"/>
          <w:szCs w:val="24"/>
        </w:rPr>
        <w:t xml:space="preserve">“Female Testimony in Beit Din: An Untold Story of Halachic Justice,” Congregation </w:t>
      </w:r>
      <w:proofErr w:type="spellStart"/>
      <w:r>
        <w:rPr>
          <w:sz w:val="24"/>
          <w:szCs w:val="24"/>
        </w:rPr>
        <w:t>Bnai</w:t>
      </w:r>
      <w:proofErr w:type="spellEnd"/>
      <w:r>
        <w:rPr>
          <w:sz w:val="24"/>
          <w:szCs w:val="24"/>
        </w:rPr>
        <w:t xml:space="preserve"> Yeshurun (April 21, 2018).</w:t>
      </w:r>
    </w:p>
    <w:p w14:paraId="2CADC2A7" w14:textId="77777777" w:rsidR="00790996" w:rsidRDefault="00790996" w:rsidP="00790996">
      <w:pPr>
        <w:pStyle w:val="ListParagraph"/>
        <w:tabs>
          <w:tab w:val="left" w:pos="1080"/>
        </w:tabs>
        <w:ind w:hanging="360"/>
        <w:rPr>
          <w:sz w:val="24"/>
          <w:szCs w:val="24"/>
        </w:rPr>
      </w:pPr>
    </w:p>
    <w:p w14:paraId="21115304" w14:textId="77777777" w:rsidR="00790996" w:rsidRDefault="00790996" w:rsidP="00790996">
      <w:pPr>
        <w:pStyle w:val="ListParagraph"/>
        <w:tabs>
          <w:tab w:val="left" w:pos="1080"/>
        </w:tabs>
        <w:ind w:hanging="360"/>
        <w:rPr>
          <w:sz w:val="24"/>
          <w:szCs w:val="24"/>
        </w:rPr>
      </w:pPr>
      <w:r>
        <w:rPr>
          <w:sz w:val="24"/>
          <w:szCs w:val="24"/>
        </w:rPr>
        <w:t xml:space="preserve">“No Shul Left Behind: Religious Discrimination in Government Funding,” Congregation </w:t>
      </w:r>
      <w:proofErr w:type="spellStart"/>
      <w:r>
        <w:rPr>
          <w:sz w:val="24"/>
          <w:szCs w:val="24"/>
        </w:rPr>
        <w:t>Bnai</w:t>
      </w:r>
      <w:proofErr w:type="spellEnd"/>
      <w:r>
        <w:rPr>
          <w:sz w:val="24"/>
          <w:szCs w:val="24"/>
        </w:rPr>
        <w:t xml:space="preserve"> Yeshurun (April 21, 2018).</w:t>
      </w:r>
    </w:p>
    <w:p w14:paraId="30AA8BD5" w14:textId="77777777" w:rsidR="00790996" w:rsidRDefault="00790996" w:rsidP="00790996">
      <w:pPr>
        <w:pStyle w:val="ListParagraph"/>
        <w:tabs>
          <w:tab w:val="left" w:pos="1080"/>
        </w:tabs>
        <w:ind w:hanging="360"/>
        <w:rPr>
          <w:sz w:val="24"/>
          <w:szCs w:val="24"/>
        </w:rPr>
      </w:pPr>
    </w:p>
    <w:p w14:paraId="19C339E1" w14:textId="77777777" w:rsidR="00790996" w:rsidRDefault="00790996" w:rsidP="00790996">
      <w:pPr>
        <w:pStyle w:val="ListParagraph"/>
        <w:tabs>
          <w:tab w:val="left" w:pos="1080"/>
        </w:tabs>
        <w:ind w:hanging="360"/>
        <w:rPr>
          <w:sz w:val="24"/>
          <w:szCs w:val="24"/>
        </w:rPr>
      </w:pPr>
      <w:r>
        <w:rPr>
          <w:sz w:val="24"/>
          <w:szCs w:val="24"/>
        </w:rPr>
        <w:t xml:space="preserve">“Religious Liberty in Crisis: What It Means for the Jewish Community,” Congregation </w:t>
      </w:r>
      <w:proofErr w:type="spellStart"/>
      <w:r>
        <w:rPr>
          <w:sz w:val="24"/>
          <w:szCs w:val="24"/>
        </w:rPr>
        <w:t>Bnai</w:t>
      </w:r>
      <w:proofErr w:type="spellEnd"/>
      <w:r>
        <w:rPr>
          <w:sz w:val="24"/>
          <w:szCs w:val="24"/>
        </w:rPr>
        <w:t xml:space="preserve"> Yeshurun (April 21, 2018).</w:t>
      </w:r>
    </w:p>
    <w:p w14:paraId="71903BDC" w14:textId="77777777" w:rsidR="00790996" w:rsidRDefault="00790996" w:rsidP="00790996">
      <w:pPr>
        <w:pStyle w:val="ListParagraph"/>
        <w:tabs>
          <w:tab w:val="left" w:pos="1080"/>
        </w:tabs>
        <w:ind w:hanging="360"/>
        <w:rPr>
          <w:sz w:val="24"/>
          <w:szCs w:val="24"/>
        </w:rPr>
      </w:pPr>
    </w:p>
    <w:p w14:paraId="45555FEE" w14:textId="77777777" w:rsidR="00790996" w:rsidRDefault="00790996" w:rsidP="00790996">
      <w:pPr>
        <w:pStyle w:val="ListParagraph"/>
        <w:tabs>
          <w:tab w:val="left" w:pos="1080"/>
        </w:tabs>
        <w:ind w:hanging="360"/>
        <w:rPr>
          <w:sz w:val="24"/>
          <w:szCs w:val="24"/>
        </w:rPr>
      </w:pPr>
      <w:r>
        <w:rPr>
          <w:sz w:val="24"/>
          <w:szCs w:val="24"/>
        </w:rPr>
        <w:t xml:space="preserve">“Does Jewish Law Like Lawyer: Building a Just Legal System,” Congregation </w:t>
      </w:r>
      <w:proofErr w:type="spellStart"/>
      <w:r>
        <w:rPr>
          <w:sz w:val="24"/>
          <w:szCs w:val="24"/>
        </w:rPr>
        <w:t>Bnai</w:t>
      </w:r>
      <w:proofErr w:type="spellEnd"/>
      <w:r>
        <w:rPr>
          <w:sz w:val="24"/>
          <w:szCs w:val="24"/>
        </w:rPr>
        <w:t xml:space="preserve"> Yeshurun (April 20, 2018).</w:t>
      </w:r>
    </w:p>
    <w:p w14:paraId="774E14C9" w14:textId="77777777" w:rsidR="00790996" w:rsidRDefault="00790996" w:rsidP="00790996">
      <w:pPr>
        <w:pStyle w:val="ListParagraph"/>
        <w:tabs>
          <w:tab w:val="left" w:pos="1080"/>
        </w:tabs>
        <w:ind w:hanging="360"/>
        <w:rPr>
          <w:sz w:val="24"/>
          <w:szCs w:val="24"/>
        </w:rPr>
      </w:pPr>
    </w:p>
    <w:p w14:paraId="09804F5F" w14:textId="77777777" w:rsidR="00790996" w:rsidRDefault="00790996" w:rsidP="00790996">
      <w:pPr>
        <w:pStyle w:val="ListParagraph"/>
        <w:tabs>
          <w:tab w:val="left" w:pos="1080"/>
        </w:tabs>
        <w:ind w:hanging="360"/>
        <w:rPr>
          <w:sz w:val="24"/>
          <w:szCs w:val="24"/>
        </w:rPr>
      </w:pPr>
      <w:r>
        <w:rPr>
          <w:sz w:val="24"/>
          <w:szCs w:val="24"/>
        </w:rPr>
        <w:t xml:space="preserve">“Does Jewish Law Like Lawyer: Building a Just Legal System,” </w:t>
      </w:r>
      <w:proofErr w:type="spellStart"/>
      <w:r>
        <w:rPr>
          <w:sz w:val="24"/>
          <w:szCs w:val="24"/>
        </w:rPr>
        <w:t>Kehilat</w:t>
      </w:r>
      <w:proofErr w:type="spellEnd"/>
      <w:r>
        <w:rPr>
          <w:sz w:val="24"/>
          <w:szCs w:val="24"/>
        </w:rPr>
        <w:t xml:space="preserve"> Kesher (March 10, 2018).</w:t>
      </w:r>
    </w:p>
    <w:p w14:paraId="1A7195CD" w14:textId="77777777" w:rsidR="00790996" w:rsidRDefault="00790996" w:rsidP="00790996">
      <w:pPr>
        <w:pStyle w:val="ListParagraph"/>
        <w:tabs>
          <w:tab w:val="left" w:pos="1080"/>
        </w:tabs>
        <w:ind w:hanging="360"/>
        <w:rPr>
          <w:sz w:val="24"/>
          <w:szCs w:val="24"/>
        </w:rPr>
      </w:pPr>
    </w:p>
    <w:p w14:paraId="128CAC59" w14:textId="77777777" w:rsidR="00790996" w:rsidRDefault="00790996" w:rsidP="00790996">
      <w:pPr>
        <w:pStyle w:val="ListParagraph"/>
        <w:tabs>
          <w:tab w:val="left" w:pos="1080"/>
        </w:tabs>
        <w:ind w:hanging="360"/>
        <w:rPr>
          <w:sz w:val="24"/>
          <w:szCs w:val="24"/>
        </w:rPr>
      </w:pPr>
      <w:r>
        <w:rPr>
          <w:sz w:val="24"/>
          <w:szCs w:val="24"/>
        </w:rPr>
        <w:t xml:space="preserve">“Female Testimony in Beit Din: An Untold Story of Halachic Evolution,” </w:t>
      </w:r>
      <w:proofErr w:type="spellStart"/>
      <w:r>
        <w:rPr>
          <w:sz w:val="24"/>
          <w:szCs w:val="24"/>
        </w:rPr>
        <w:t>Kehilat</w:t>
      </w:r>
      <w:proofErr w:type="spellEnd"/>
      <w:r>
        <w:rPr>
          <w:sz w:val="24"/>
          <w:szCs w:val="24"/>
        </w:rPr>
        <w:t xml:space="preserve"> Kesher (March 10, 2018)</w:t>
      </w:r>
    </w:p>
    <w:p w14:paraId="39BC81C3" w14:textId="77777777" w:rsidR="00790996" w:rsidRDefault="00790996" w:rsidP="00790996">
      <w:pPr>
        <w:pStyle w:val="ListParagraph"/>
        <w:tabs>
          <w:tab w:val="left" w:pos="1080"/>
        </w:tabs>
        <w:ind w:hanging="360"/>
        <w:rPr>
          <w:sz w:val="24"/>
          <w:szCs w:val="24"/>
        </w:rPr>
      </w:pPr>
    </w:p>
    <w:p w14:paraId="0FCAEEDC" w14:textId="77777777" w:rsidR="00790996" w:rsidRDefault="00790996" w:rsidP="00790996">
      <w:pPr>
        <w:pStyle w:val="ListParagraph"/>
        <w:tabs>
          <w:tab w:val="left" w:pos="1080"/>
        </w:tabs>
        <w:ind w:hanging="360"/>
        <w:rPr>
          <w:sz w:val="24"/>
          <w:szCs w:val="24"/>
        </w:rPr>
      </w:pPr>
      <w:r>
        <w:rPr>
          <w:sz w:val="24"/>
          <w:szCs w:val="24"/>
        </w:rPr>
        <w:t xml:space="preserve">“No Shul Left Behind: Religious Discrimination in Government Funding,” </w:t>
      </w:r>
      <w:proofErr w:type="spellStart"/>
      <w:r>
        <w:rPr>
          <w:sz w:val="24"/>
          <w:szCs w:val="24"/>
        </w:rPr>
        <w:t>Kehilat</w:t>
      </w:r>
      <w:proofErr w:type="spellEnd"/>
      <w:r>
        <w:rPr>
          <w:sz w:val="24"/>
          <w:szCs w:val="24"/>
        </w:rPr>
        <w:t xml:space="preserve"> Kesher (March 9, 2018)</w:t>
      </w:r>
    </w:p>
    <w:p w14:paraId="773A194D" w14:textId="77777777" w:rsidR="00790996" w:rsidRDefault="00790996" w:rsidP="00790996">
      <w:pPr>
        <w:pStyle w:val="ListParagraph"/>
        <w:tabs>
          <w:tab w:val="left" w:pos="1080"/>
        </w:tabs>
        <w:ind w:hanging="360"/>
        <w:rPr>
          <w:sz w:val="24"/>
          <w:szCs w:val="24"/>
        </w:rPr>
      </w:pPr>
    </w:p>
    <w:p w14:paraId="0AE9A5B3" w14:textId="77777777" w:rsidR="00790996" w:rsidRDefault="00790996" w:rsidP="00790996">
      <w:pPr>
        <w:pStyle w:val="ListParagraph"/>
        <w:tabs>
          <w:tab w:val="left" w:pos="1080"/>
        </w:tabs>
        <w:ind w:hanging="360"/>
        <w:rPr>
          <w:sz w:val="24"/>
          <w:szCs w:val="24"/>
        </w:rPr>
      </w:pPr>
      <w:r>
        <w:rPr>
          <w:sz w:val="24"/>
          <w:szCs w:val="24"/>
        </w:rPr>
        <w:t>“No Shul Left Behind: Religious Discrimination in Government Funding,” West Side Institutional Synagogue (Feb. 24, 2018)</w:t>
      </w:r>
    </w:p>
    <w:p w14:paraId="408667EB" w14:textId="77777777" w:rsidR="00790996" w:rsidRDefault="00790996" w:rsidP="00790996">
      <w:pPr>
        <w:pStyle w:val="ListParagraph"/>
        <w:tabs>
          <w:tab w:val="left" w:pos="1080"/>
        </w:tabs>
        <w:ind w:hanging="360"/>
        <w:rPr>
          <w:sz w:val="24"/>
          <w:szCs w:val="24"/>
        </w:rPr>
      </w:pPr>
    </w:p>
    <w:p w14:paraId="7F4D7C6E" w14:textId="77777777" w:rsidR="00790996" w:rsidRDefault="00790996" w:rsidP="00790996">
      <w:pPr>
        <w:pStyle w:val="ListParagraph"/>
        <w:tabs>
          <w:tab w:val="left" w:pos="1080"/>
        </w:tabs>
        <w:ind w:hanging="360"/>
        <w:rPr>
          <w:sz w:val="24"/>
          <w:szCs w:val="24"/>
        </w:rPr>
      </w:pPr>
      <w:r>
        <w:rPr>
          <w:sz w:val="24"/>
          <w:szCs w:val="24"/>
        </w:rPr>
        <w:t xml:space="preserve">“Using Jewish Memory to Build a Righteous Community,” West Side Institutional Synagogue (Feb. 24, 2018) </w:t>
      </w:r>
    </w:p>
    <w:p w14:paraId="5AAB94E6" w14:textId="77777777" w:rsidR="00790996" w:rsidRDefault="00790996" w:rsidP="00790996">
      <w:pPr>
        <w:pStyle w:val="ListParagraph"/>
        <w:tabs>
          <w:tab w:val="left" w:pos="1080"/>
        </w:tabs>
        <w:ind w:hanging="360"/>
        <w:rPr>
          <w:sz w:val="24"/>
          <w:szCs w:val="24"/>
        </w:rPr>
      </w:pPr>
    </w:p>
    <w:p w14:paraId="037C2F06" w14:textId="77777777" w:rsidR="000A5095" w:rsidRDefault="000A5095" w:rsidP="00790996">
      <w:pPr>
        <w:pStyle w:val="ListParagraph"/>
        <w:tabs>
          <w:tab w:val="left" w:pos="1080"/>
        </w:tabs>
        <w:ind w:hanging="360"/>
        <w:rPr>
          <w:sz w:val="24"/>
          <w:szCs w:val="24"/>
        </w:rPr>
      </w:pPr>
      <w:r>
        <w:rPr>
          <w:sz w:val="24"/>
          <w:szCs w:val="24"/>
        </w:rPr>
        <w:t>“</w:t>
      </w:r>
      <w:r w:rsidRPr="000A5095">
        <w:rPr>
          <w:sz w:val="24"/>
          <w:szCs w:val="24"/>
        </w:rPr>
        <w:t>Developing Community Leaders and Wielding Influence in a Global World</w:t>
      </w:r>
      <w:r>
        <w:rPr>
          <w:sz w:val="24"/>
          <w:szCs w:val="24"/>
        </w:rPr>
        <w:t xml:space="preserve">,” Conference on Yeshiva University and the World of Tomorrow, Yeshiva University (Oct. 22, 2017). </w:t>
      </w:r>
    </w:p>
    <w:p w14:paraId="4E24A922" w14:textId="77777777" w:rsidR="000A5095" w:rsidRDefault="000A5095" w:rsidP="00933C63">
      <w:pPr>
        <w:pStyle w:val="ListParagraph"/>
        <w:tabs>
          <w:tab w:val="left" w:pos="1080"/>
        </w:tabs>
        <w:ind w:hanging="360"/>
        <w:rPr>
          <w:sz w:val="24"/>
          <w:szCs w:val="24"/>
        </w:rPr>
      </w:pPr>
    </w:p>
    <w:p w14:paraId="6F7960C7" w14:textId="77777777" w:rsidR="000A5095" w:rsidRDefault="000A5095" w:rsidP="00933C63">
      <w:pPr>
        <w:pStyle w:val="ListParagraph"/>
        <w:tabs>
          <w:tab w:val="left" w:pos="1080"/>
        </w:tabs>
        <w:ind w:hanging="360"/>
        <w:rPr>
          <w:sz w:val="24"/>
          <w:szCs w:val="24"/>
        </w:rPr>
      </w:pPr>
      <w:r>
        <w:rPr>
          <w:sz w:val="24"/>
          <w:szCs w:val="24"/>
        </w:rPr>
        <w:t>“Female Testimony in Beit Din: An Untold Story of Halachic Justice,” Young Israel of West Hartford (Oct. 21, 2017).</w:t>
      </w:r>
    </w:p>
    <w:p w14:paraId="1E82B3EC" w14:textId="77777777" w:rsidR="000A5095" w:rsidRDefault="000A5095" w:rsidP="00933C63">
      <w:pPr>
        <w:pStyle w:val="ListParagraph"/>
        <w:tabs>
          <w:tab w:val="left" w:pos="1080"/>
        </w:tabs>
        <w:ind w:hanging="360"/>
        <w:rPr>
          <w:sz w:val="24"/>
          <w:szCs w:val="24"/>
        </w:rPr>
      </w:pPr>
    </w:p>
    <w:p w14:paraId="173D2181" w14:textId="77777777" w:rsidR="000A5095" w:rsidRDefault="000A5095" w:rsidP="00933C63">
      <w:pPr>
        <w:pStyle w:val="ListParagraph"/>
        <w:tabs>
          <w:tab w:val="left" w:pos="1080"/>
        </w:tabs>
        <w:ind w:hanging="360"/>
        <w:rPr>
          <w:sz w:val="24"/>
          <w:szCs w:val="24"/>
        </w:rPr>
      </w:pPr>
      <w:r>
        <w:rPr>
          <w:sz w:val="24"/>
          <w:szCs w:val="24"/>
        </w:rPr>
        <w:t>“What Can Judaism Teach U.S. Law,” Young Israel of West Hartford (Oct. 21, 2017).</w:t>
      </w:r>
    </w:p>
    <w:p w14:paraId="1F3B1141" w14:textId="77777777" w:rsidR="000A5095" w:rsidRDefault="000A5095" w:rsidP="00933C63">
      <w:pPr>
        <w:pStyle w:val="ListParagraph"/>
        <w:tabs>
          <w:tab w:val="left" w:pos="1080"/>
        </w:tabs>
        <w:ind w:hanging="360"/>
        <w:rPr>
          <w:sz w:val="24"/>
          <w:szCs w:val="24"/>
        </w:rPr>
      </w:pPr>
    </w:p>
    <w:p w14:paraId="3811B7B7" w14:textId="77777777" w:rsidR="000A5095" w:rsidRDefault="000A5095" w:rsidP="00933C63">
      <w:pPr>
        <w:pStyle w:val="ListParagraph"/>
        <w:tabs>
          <w:tab w:val="left" w:pos="1080"/>
        </w:tabs>
        <w:ind w:hanging="360"/>
        <w:rPr>
          <w:sz w:val="24"/>
          <w:szCs w:val="24"/>
        </w:rPr>
      </w:pPr>
      <w:r>
        <w:rPr>
          <w:sz w:val="24"/>
          <w:szCs w:val="24"/>
        </w:rPr>
        <w:t>“</w:t>
      </w:r>
      <w:bookmarkStart w:id="12" w:name="_Hlk501526535"/>
      <w:r>
        <w:rPr>
          <w:sz w:val="24"/>
          <w:szCs w:val="24"/>
        </w:rPr>
        <w:t>Religious Liberty and Recycled Tires: The Future of Religious Discrimination in Government Funding</w:t>
      </w:r>
      <w:bookmarkEnd w:id="12"/>
      <w:r>
        <w:rPr>
          <w:sz w:val="24"/>
          <w:szCs w:val="24"/>
        </w:rPr>
        <w:t>,” Young Israel of West Hartford (Oct. 20, 2017).</w:t>
      </w:r>
    </w:p>
    <w:p w14:paraId="1AC1BDCD" w14:textId="77777777" w:rsidR="000A5095" w:rsidRDefault="000A5095" w:rsidP="00933C63">
      <w:pPr>
        <w:pStyle w:val="ListParagraph"/>
        <w:tabs>
          <w:tab w:val="left" w:pos="1080"/>
        </w:tabs>
        <w:ind w:hanging="360"/>
        <w:rPr>
          <w:sz w:val="24"/>
          <w:szCs w:val="24"/>
        </w:rPr>
      </w:pPr>
    </w:p>
    <w:p w14:paraId="159B1E8B" w14:textId="77777777" w:rsidR="000A5095" w:rsidRDefault="000A5095" w:rsidP="00933C63">
      <w:pPr>
        <w:pStyle w:val="ListParagraph"/>
        <w:tabs>
          <w:tab w:val="left" w:pos="1080"/>
        </w:tabs>
        <w:ind w:hanging="360"/>
        <w:rPr>
          <w:sz w:val="24"/>
          <w:szCs w:val="24"/>
        </w:rPr>
      </w:pPr>
      <w:r>
        <w:rPr>
          <w:sz w:val="24"/>
          <w:szCs w:val="24"/>
        </w:rPr>
        <w:t>“S</w:t>
      </w:r>
      <w:r w:rsidRPr="000A5095">
        <w:rPr>
          <w:sz w:val="24"/>
          <w:szCs w:val="24"/>
        </w:rPr>
        <w:t>COTUS Trinity Lutheran Case and the Jewish Community</w:t>
      </w:r>
      <w:r>
        <w:rPr>
          <w:sz w:val="24"/>
          <w:szCs w:val="24"/>
        </w:rPr>
        <w:t>,” National Conference of Jewish Lawyers and Jurists, Chicago, IL (Sept. 12, 2017).</w:t>
      </w:r>
    </w:p>
    <w:p w14:paraId="7AEF6F64" w14:textId="77777777" w:rsidR="000A5095" w:rsidRDefault="000A5095" w:rsidP="00933C63">
      <w:pPr>
        <w:pStyle w:val="ListParagraph"/>
        <w:tabs>
          <w:tab w:val="left" w:pos="1080"/>
        </w:tabs>
        <w:ind w:hanging="360"/>
        <w:rPr>
          <w:sz w:val="24"/>
          <w:szCs w:val="24"/>
        </w:rPr>
      </w:pPr>
    </w:p>
    <w:p w14:paraId="4E9158AC" w14:textId="77777777" w:rsidR="00355F17" w:rsidRDefault="000A5095" w:rsidP="00933C63">
      <w:pPr>
        <w:pStyle w:val="ListParagraph"/>
        <w:tabs>
          <w:tab w:val="left" w:pos="1080"/>
        </w:tabs>
        <w:ind w:hanging="360"/>
        <w:rPr>
          <w:sz w:val="24"/>
          <w:szCs w:val="24"/>
        </w:rPr>
      </w:pPr>
      <w:r>
        <w:rPr>
          <w:sz w:val="24"/>
          <w:szCs w:val="24"/>
        </w:rPr>
        <w:lastRenderedPageBreak/>
        <w:t>“</w:t>
      </w:r>
      <w:r w:rsidRPr="000A5095">
        <w:rPr>
          <w:sz w:val="24"/>
          <w:szCs w:val="24"/>
        </w:rPr>
        <w:t>Constitutional Rights in Tension: The Balancing Act of Religious Liberty Laws and Equal Protection Rights</w:t>
      </w:r>
      <w:r>
        <w:rPr>
          <w:sz w:val="24"/>
          <w:szCs w:val="24"/>
        </w:rPr>
        <w:t xml:space="preserve">,” National Conference of Jewish Lawyers and Jurists, Chicago, IL (Sept. 12, 2017). </w:t>
      </w:r>
    </w:p>
    <w:bookmarkEnd w:id="11"/>
    <w:p w14:paraId="39039660" w14:textId="77777777" w:rsidR="000A5095" w:rsidRDefault="000A5095" w:rsidP="00933C63">
      <w:pPr>
        <w:pStyle w:val="ListParagraph"/>
        <w:tabs>
          <w:tab w:val="left" w:pos="1080"/>
        </w:tabs>
        <w:ind w:hanging="360"/>
        <w:rPr>
          <w:sz w:val="24"/>
          <w:szCs w:val="24"/>
        </w:rPr>
      </w:pPr>
    </w:p>
    <w:p w14:paraId="59ACBD2F" w14:textId="77777777" w:rsidR="00933C63" w:rsidRDefault="00933C63" w:rsidP="00933C63">
      <w:pPr>
        <w:pStyle w:val="ListParagraph"/>
        <w:tabs>
          <w:tab w:val="left" w:pos="1080"/>
        </w:tabs>
        <w:ind w:hanging="360"/>
        <w:rPr>
          <w:sz w:val="24"/>
          <w:szCs w:val="24"/>
        </w:rPr>
      </w:pPr>
      <w:r>
        <w:rPr>
          <w:sz w:val="24"/>
          <w:szCs w:val="24"/>
        </w:rPr>
        <w:t>“Religious Institutions and LGBT Discrimination,” California Islamic University (July 13, 2017).</w:t>
      </w:r>
    </w:p>
    <w:p w14:paraId="52E2ABE2" w14:textId="77777777" w:rsidR="00933C63" w:rsidRDefault="00933C63" w:rsidP="00933C63">
      <w:pPr>
        <w:pStyle w:val="ListParagraph"/>
        <w:tabs>
          <w:tab w:val="left" w:pos="1080"/>
        </w:tabs>
        <w:ind w:hanging="360"/>
        <w:rPr>
          <w:sz w:val="24"/>
          <w:szCs w:val="24"/>
        </w:rPr>
      </w:pPr>
    </w:p>
    <w:p w14:paraId="5CE8E7F3" w14:textId="77777777" w:rsidR="00933C63" w:rsidRDefault="00933C63" w:rsidP="00933C63">
      <w:pPr>
        <w:pStyle w:val="ListParagraph"/>
        <w:tabs>
          <w:tab w:val="left" w:pos="1080"/>
        </w:tabs>
        <w:ind w:hanging="360"/>
        <w:rPr>
          <w:sz w:val="24"/>
          <w:szCs w:val="24"/>
        </w:rPr>
      </w:pPr>
      <w:r>
        <w:rPr>
          <w:sz w:val="24"/>
          <w:szCs w:val="24"/>
        </w:rPr>
        <w:t xml:space="preserve">“Impact of Today’s Supreme Court Ruling on Shuls and Schools,” Orthodox Union Advocacy Center Conference Call (June 27, 2017).  </w:t>
      </w:r>
    </w:p>
    <w:p w14:paraId="6E172FDD" w14:textId="77777777" w:rsidR="00933C63" w:rsidRDefault="00933C63" w:rsidP="00933C63">
      <w:pPr>
        <w:pStyle w:val="ListParagraph"/>
        <w:tabs>
          <w:tab w:val="left" w:pos="1080"/>
        </w:tabs>
        <w:ind w:hanging="360"/>
        <w:rPr>
          <w:sz w:val="24"/>
          <w:szCs w:val="24"/>
        </w:rPr>
      </w:pPr>
    </w:p>
    <w:p w14:paraId="0A942248" w14:textId="77777777" w:rsidR="00933C63" w:rsidRDefault="00933C63" w:rsidP="00933C63">
      <w:pPr>
        <w:pStyle w:val="ListParagraph"/>
        <w:tabs>
          <w:tab w:val="left" w:pos="1080"/>
        </w:tabs>
        <w:ind w:hanging="360"/>
        <w:rPr>
          <w:sz w:val="24"/>
          <w:szCs w:val="24"/>
        </w:rPr>
      </w:pPr>
      <w:r>
        <w:rPr>
          <w:sz w:val="24"/>
          <w:szCs w:val="24"/>
        </w:rPr>
        <w:t xml:space="preserve">“Does Jewish Law Like Lawyers: Building a Just Legal System,” Young Israel of West Hempstead (June 3, 2017).  </w:t>
      </w:r>
    </w:p>
    <w:p w14:paraId="6FF3D455" w14:textId="77777777" w:rsidR="00933C63" w:rsidRDefault="00933C63" w:rsidP="00933C63">
      <w:pPr>
        <w:pStyle w:val="ListParagraph"/>
        <w:tabs>
          <w:tab w:val="left" w:pos="1080"/>
        </w:tabs>
        <w:ind w:hanging="360"/>
        <w:rPr>
          <w:sz w:val="24"/>
          <w:szCs w:val="24"/>
        </w:rPr>
      </w:pPr>
    </w:p>
    <w:p w14:paraId="7825B936" w14:textId="77777777" w:rsidR="00933C63" w:rsidRDefault="00933C63" w:rsidP="00933C63">
      <w:pPr>
        <w:pStyle w:val="ListParagraph"/>
        <w:tabs>
          <w:tab w:val="left" w:pos="1080"/>
        </w:tabs>
        <w:ind w:hanging="360"/>
        <w:rPr>
          <w:sz w:val="24"/>
          <w:szCs w:val="24"/>
        </w:rPr>
      </w:pPr>
      <w:r>
        <w:rPr>
          <w:sz w:val="24"/>
          <w:szCs w:val="24"/>
        </w:rPr>
        <w:t xml:space="preserve">“Religious Liberty in Crisis: What It Means for the Jewish Community,” Young Israel of West Hempstead (June 3, 2017).  </w:t>
      </w:r>
    </w:p>
    <w:p w14:paraId="5A3F4207" w14:textId="77777777" w:rsidR="00933C63" w:rsidRDefault="00933C63" w:rsidP="00933C63">
      <w:pPr>
        <w:pStyle w:val="ListParagraph"/>
        <w:tabs>
          <w:tab w:val="left" w:pos="1080"/>
        </w:tabs>
        <w:ind w:hanging="360"/>
        <w:rPr>
          <w:sz w:val="24"/>
          <w:szCs w:val="24"/>
        </w:rPr>
      </w:pPr>
    </w:p>
    <w:p w14:paraId="47D4F8A9" w14:textId="77777777" w:rsidR="00933C63" w:rsidRDefault="00933C63" w:rsidP="00933C63">
      <w:pPr>
        <w:pStyle w:val="ListParagraph"/>
        <w:tabs>
          <w:tab w:val="left" w:pos="1080"/>
        </w:tabs>
        <w:ind w:hanging="360"/>
        <w:rPr>
          <w:sz w:val="24"/>
          <w:szCs w:val="24"/>
        </w:rPr>
      </w:pPr>
      <w:r>
        <w:rPr>
          <w:sz w:val="24"/>
          <w:szCs w:val="24"/>
        </w:rPr>
        <w:t>“Female Testimony in Beit Din: An Untold Story of Halachic Evolution,” Young Israel of West Hempstead (June 3, 2017).</w:t>
      </w:r>
    </w:p>
    <w:p w14:paraId="5054375F" w14:textId="77777777" w:rsidR="00933C63" w:rsidRDefault="00933C63" w:rsidP="00933C63">
      <w:pPr>
        <w:pStyle w:val="ListParagraph"/>
        <w:tabs>
          <w:tab w:val="left" w:pos="1080"/>
        </w:tabs>
        <w:ind w:hanging="360"/>
        <w:rPr>
          <w:sz w:val="24"/>
          <w:szCs w:val="24"/>
        </w:rPr>
      </w:pPr>
    </w:p>
    <w:p w14:paraId="49DD1865" w14:textId="77777777" w:rsidR="00933C63" w:rsidRDefault="00933C63" w:rsidP="00933C63">
      <w:pPr>
        <w:pStyle w:val="ListParagraph"/>
        <w:tabs>
          <w:tab w:val="left" w:pos="1080"/>
        </w:tabs>
        <w:ind w:hanging="360"/>
        <w:rPr>
          <w:sz w:val="24"/>
          <w:szCs w:val="24"/>
        </w:rPr>
      </w:pPr>
      <w:r>
        <w:rPr>
          <w:sz w:val="24"/>
          <w:szCs w:val="24"/>
        </w:rPr>
        <w:t>“Religious Liberty in Crisis: How Should the Jewish Community Respond,” YUHSB/MYA Centennial Lecture Series, Riverdale Jewish Center (May 8, 2017).</w:t>
      </w:r>
    </w:p>
    <w:p w14:paraId="41FDAF36" w14:textId="77777777" w:rsidR="00933C63" w:rsidRDefault="00933C63" w:rsidP="00933C63">
      <w:pPr>
        <w:pStyle w:val="ListParagraph"/>
        <w:tabs>
          <w:tab w:val="left" w:pos="1080"/>
        </w:tabs>
        <w:ind w:hanging="360"/>
        <w:rPr>
          <w:sz w:val="24"/>
          <w:szCs w:val="24"/>
        </w:rPr>
      </w:pPr>
    </w:p>
    <w:p w14:paraId="3C378043" w14:textId="77777777" w:rsidR="00933C63" w:rsidRDefault="00933C63" w:rsidP="00933C63">
      <w:pPr>
        <w:pStyle w:val="ListParagraph"/>
        <w:tabs>
          <w:tab w:val="left" w:pos="1080"/>
        </w:tabs>
        <w:ind w:hanging="360"/>
        <w:rPr>
          <w:sz w:val="24"/>
          <w:szCs w:val="24"/>
        </w:rPr>
      </w:pPr>
      <w:r>
        <w:rPr>
          <w:sz w:val="24"/>
          <w:szCs w:val="24"/>
        </w:rPr>
        <w:t xml:space="preserve">“Halacha’s Commitment to Justice: Proving Your Case </w:t>
      </w:r>
      <w:proofErr w:type="gramStart"/>
      <w:r>
        <w:rPr>
          <w:sz w:val="24"/>
          <w:szCs w:val="24"/>
        </w:rPr>
        <w:t>In</w:t>
      </w:r>
      <w:proofErr w:type="gramEnd"/>
      <w:r>
        <w:rPr>
          <w:sz w:val="24"/>
          <w:szCs w:val="24"/>
        </w:rPr>
        <w:t xml:space="preserve"> Beit Din,” Young Israel of New Rochelle (May 6, 2017). </w:t>
      </w:r>
    </w:p>
    <w:p w14:paraId="3840556B" w14:textId="77777777" w:rsidR="00933C63" w:rsidRDefault="00933C63" w:rsidP="00933C63">
      <w:pPr>
        <w:pStyle w:val="ListParagraph"/>
        <w:tabs>
          <w:tab w:val="left" w:pos="1080"/>
        </w:tabs>
        <w:ind w:hanging="360"/>
        <w:rPr>
          <w:sz w:val="24"/>
          <w:szCs w:val="24"/>
        </w:rPr>
      </w:pPr>
    </w:p>
    <w:p w14:paraId="1719C3DD" w14:textId="77777777" w:rsidR="00933C63" w:rsidRDefault="00933C63" w:rsidP="00933C63">
      <w:pPr>
        <w:pStyle w:val="ListParagraph"/>
        <w:tabs>
          <w:tab w:val="left" w:pos="1080"/>
        </w:tabs>
        <w:ind w:hanging="360"/>
        <w:rPr>
          <w:sz w:val="24"/>
          <w:szCs w:val="24"/>
        </w:rPr>
      </w:pPr>
      <w:r>
        <w:rPr>
          <w:sz w:val="24"/>
          <w:szCs w:val="24"/>
        </w:rPr>
        <w:t>“From Torture to Contract: How the Halachic Prenup Works,” Young Israel of New Rochelle (May 6, 2017).</w:t>
      </w:r>
    </w:p>
    <w:p w14:paraId="527BAE88" w14:textId="77777777" w:rsidR="00933C63" w:rsidRDefault="00933C63" w:rsidP="00933C63">
      <w:pPr>
        <w:pStyle w:val="ListParagraph"/>
        <w:tabs>
          <w:tab w:val="left" w:pos="1080"/>
        </w:tabs>
        <w:ind w:hanging="360"/>
        <w:rPr>
          <w:sz w:val="24"/>
          <w:szCs w:val="24"/>
        </w:rPr>
      </w:pPr>
    </w:p>
    <w:p w14:paraId="6DE3688D" w14:textId="77777777" w:rsidR="00933C63" w:rsidRDefault="00933C63" w:rsidP="00933C63">
      <w:pPr>
        <w:pStyle w:val="ListParagraph"/>
        <w:tabs>
          <w:tab w:val="left" w:pos="1080"/>
        </w:tabs>
        <w:ind w:hanging="360"/>
        <w:rPr>
          <w:sz w:val="24"/>
          <w:szCs w:val="24"/>
        </w:rPr>
      </w:pPr>
      <w:r>
        <w:rPr>
          <w:sz w:val="24"/>
          <w:szCs w:val="24"/>
        </w:rPr>
        <w:t>“The Future of Religious Freedom: What It Means for the Jewish Community,” Young Israel New Rochelle (May 6, 2017).</w:t>
      </w:r>
    </w:p>
    <w:p w14:paraId="482EDE8F" w14:textId="77777777" w:rsidR="00933C63" w:rsidRDefault="00933C63" w:rsidP="00933C63">
      <w:pPr>
        <w:pStyle w:val="ListParagraph"/>
        <w:tabs>
          <w:tab w:val="left" w:pos="1080"/>
        </w:tabs>
        <w:ind w:hanging="360"/>
        <w:rPr>
          <w:sz w:val="24"/>
          <w:szCs w:val="24"/>
        </w:rPr>
      </w:pPr>
    </w:p>
    <w:p w14:paraId="491CFF2C" w14:textId="77777777" w:rsidR="00933C63" w:rsidRDefault="00933C63" w:rsidP="00933C63">
      <w:pPr>
        <w:pStyle w:val="ListParagraph"/>
        <w:tabs>
          <w:tab w:val="left" w:pos="1080"/>
        </w:tabs>
        <w:ind w:hanging="360"/>
        <w:rPr>
          <w:sz w:val="24"/>
          <w:szCs w:val="24"/>
        </w:rPr>
      </w:pPr>
      <w:r>
        <w:rPr>
          <w:sz w:val="24"/>
          <w:szCs w:val="24"/>
        </w:rPr>
        <w:t xml:space="preserve">“To Beit Din or To Court: Where Should Jews </w:t>
      </w:r>
      <w:proofErr w:type="gramStart"/>
      <w:r>
        <w:rPr>
          <w:sz w:val="24"/>
          <w:szCs w:val="24"/>
        </w:rPr>
        <w:t>Sue?,</w:t>
      </w:r>
      <w:proofErr w:type="gramEnd"/>
      <w:r>
        <w:rPr>
          <w:sz w:val="24"/>
          <w:szCs w:val="24"/>
        </w:rPr>
        <w:t>” Young Israel of New Rochelle (May 6, 2017)</w:t>
      </w:r>
    </w:p>
    <w:p w14:paraId="7876120C" w14:textId="77777777" w:rsidR="00933C63" w:rsidRDefault="00933C63" w:rsidP="00933C63">
      <w:pPr>
        <w:pStyle w:val="ListParagraph"/>
        <w:tabs>
          <w:tab w:val="left" w:pos="1080"/>
        </w:tabs>
        <w:ind w:hanging="360"/>
        <w:rPr>
          <w:sz w:val="24"/>
          <w:szCs w:val="24"/>
        </w:rPr>
      </w:pPr>
    </w:p>
    <w:p w14:paraId="649F591B" w14:textId="77777777" w:rsidR="00933C63" w:rsidRDefault="00933C63" w:rsidP="00933C63">
      <w:pPr>
        <w:pStyle w:val="ListParagraph"/>
        <w:tabs>
          <w:tab w:val="left" w:pos="1080"/>
        </w:tabs>
        <w:ind w:hanging="360"/>
        <w:rPr>
          <w:sz w:val="24"/>
          <w:szCs w:val="24"/>
        </w:rPr>
      </w:pPr>
      <w:r>
        <w:rPr>
          <w:sz w:val="24"/>
          <w:szCs w:val="24"/>
        </w:rPr>
        <w:t>“How Does the Jewish Prenup Work,” Lincoln Square Synagogue (Mar. 5, 2017).</w:t>
      </w:r>
    </w:p>
    <w:p w14:paraId="502A5FA9" w14:textId="77777777" w:rsidR="00933C63" w:rsidRDefault="00933C63" w:rsidP="00933C63">
      <w:pPr>
        <w:pStyle w:val="ListParagraph"/>
        <w:tabs>
          <w:tab w:val="left" w:pos="1080"/>
        </w:tabs>
        <w:ind w:hanging="360"/>
        <w:rPr>
          <w:sz w:val="24"/>
          <w:szCs w:val="24"/>
        </w:rPr>
      </w:pPr>
    </w:p>
    <w:p w14:paraId="04A4C418" w14:textId="77777777" w:rsidR="00933C63" w:rsidRDefault="00933C63" w:rsidP="00933C63">
      <w:pPr>
        <w:pStyle w:val="ListParagraph"/>
        <w:tabs>
          <w:tab w:val="left" w:pos="1080"/>
        </w:tabs>
        <w:ind w:hanging="360"/>
        <w:rPr>
          <w:sz w:val="24"/>
          <w:szCs w:val="24"/>
        </w:rPr>
      </w:pPr>
      <w:r>
        <w:rPr>
          <w:sz w:val="24"/>
          <w:szCs w:val="24"/>
        </w:rPr>
        <w:t xml:space="preserve">“Religious Liberty in Crisis: How Should the Jewish Community Respond,” Twelfth Annual Jonathan H. </w:t>
      </w:r>
      <w:proofErr w:type="spellStart"/>
      <w:r>
        <w:rPr>
          <w:sz w:val="24"/>
          <w:szCs w:val="24"/>
        </w:rPr>
        <w:t>Spanbock</w:t>
      </w:r>
      <w:proofErr w:type="spellEnd"/>
      <w:r>
        <w:rPr>
          <w:sz w:val="24"/>
          <w:szCs w:val="24"/>
        </w:rPr>
        <w:t xml:space="preserve"> Memorial Lecture in Jewish Ethics, Lincoln Square Synagogue (Mar. 4, 2017).</w:t>
      </w:r>
    </w:p>
    <w:p w14:paraId="40037D33" w14:textId="77777777" w:rsidR="00933C63" w:rsidRDefault="00933C63" w:rsidP="00933C63">
      <w:pPr>
        <w:pStyle w:val="ListParagraph"/>
        <w:tabs>
          <w:tab w:val="left" w:pos="1080"/>
        </w:tabs>
        <w:ind w:hanging="360"/>
        <w:rPr>
          <w:sz w:val="24"/>
          <w:szCs w:val="24"/>
        </w:rPr>
      </w:pPr>
    </w:p>
    <w:p w14:paraId="60E6D502" w14:textId="77777777" w:rsidR="00933C63" w:rsidRDefault="00933C63" w:rsidP="00933C63">
      <w:pPr>
        <w:pStyle w:val="ListParagraph"/>
        <w:tabs>
          <w:tab w:val="left" w:pos="1080"/>
        </w:tabs>
        <w:ind w:hanging="360"/>
        <w:rPr>
          <w:sz w:val="24"/>
          <w:szCs w:val="24"/>
        </w:rPr>
      </w:pPr>
      <w:r>
        <w:rPr>
          <w:sz w:val="24"/>
          <w:szCs w:val="24"/>
        </w:rPr>
        <w:t>“Religious Liberty in the 21</w:t>
      </w:r>
      <w:r w:rsidRPr="000149FF">
        <w:rPr>
          <w:sz w:val="24"/>
          <w:szCs w:val="24"/>
          <w:vertAlign w:val="superscript"/>
        </w:rPr>
        <w:t>st</w:t>
      </w:r>
      <w:r>
        <w:rPr>
          <w:sz w:val="24"/>
          <w:szCs w:val="24"/>
        </w:rPr>
        <w:t xml:space="preserve"> Century,” Woodland Hills Church of Jesus Christ of Latter-Day Saints (Jan. 18, 2017).</w:t>
      </w:r>
    </w:p>
    <w:p w14:paraId="12869282" w14:textId="77777777" w:rsidR="00933C63" w:rsidRDefault="00933C63" w:rsidP="00933C63">
      <w:pPr>
        <w:pStyle w:val="ListParagraph"/>
        <w:tabs>
          <w:tab w:val="left" w:pos="1080"/>
        </w:tabs>
        <w:ind w:hanging="360"/>
        <w:rPr>
          <w:sz w:val="24"/>
          <w:szCs w:val="24"/>
        </w:rPr>
      </w:pPr>
    </w:p>
    <w:p w14:paraId="4FAF4477" w14:textId="77777777" w:rsidR="00933C63" w:rsidRDefault="00933C63" w:rsidP="00933C63">
      <w:pPr>
        <w:pStyle w:val="ListParagraph"/>
        <w:tabs>
          <w:tab w:val="left" w:pos="1080"/>
        </w:tabs>
        <w:ind w:hanging="360"/>
        <w:rPr>
          <w:sz w:val="24"/>
          <w:szCs w:val="24"/>
        </w:rPr>
      </w:pPr>
      <w:r>
        <w:rPr>
          <w:sz w:val="24"/>
          <w:szCs w:val="24"/>
        </w:rPr>
        <w:t>“Anti-Sharia Laws, the First Amendment and the Future of Religious Liberty,” Conference on Jews and Muslims in America Today, Shalom Hartman Institute (Jan. 16, 2017).</w:t>
      </w:r>
    </w:p>
    <w:p w14:paraId="11E26EC3" w14:textId="77777777" w:rsidR="00933C63" w:rsidRDefault="00933C63" w:rsidP="00933C63">
      <w:pPr>
        <w:pStyle w:val="ListParagraph"/>
        <w:tabs>
          <w:tab w:val="left" w:pos="1080"/>
        </w:tabs>
        <w:ind w:hanging="360"/>
        <w:rPr>
          <w:sz w:val="24"/>
          <w:szCs w:val="24"/>
        </w:rPr>
      </w:pPr>
    </w:p>
    <w:p w14:paraId="36BFE709" w14:textId="77777777" w:rsidR="00933C63" w:rsidRDefault="00933C63" w:rsidP="00933C63">
      <w:pPr>
        <w:pStyle w:val="ListParagraph"/>
        <w:tabs>
          <w:tab w:val="left" w:pos="1080"/>
        </w:tabs>
        <w:ind w:hanging="360"/>
        <w:rPr>
          <w:sz w:val="24"/>
          <w:szCs w:val="24"/>
        </w:rPr>
      </w:pPr>
      <w:r>
        <w:rPr>
          <w:sz w:val="24"/>
          <w:szCs w:val="24"/>
        </w:rPr>
        <w:lastRenderedPageBreak/>
        <w:t xml:space="preserve">“Jewish Institutions and American Law: Questions on the Horizon,” Orthodox Union West Coast Convention (Dec. 8, 2016).  </w:t>
      </w:r>
    </w:p>
    <w:p w14:paraId="7B0F26F2" w14:textId="77777777" w:rsidR="00933C63" w:rsidRDefault="00933C63" w:rsidP="00933C63">
      <w:pPr>
        <w:pStyle w:val="ListParagraph"/>
        <w:tabs>
          <w:tab w:val="left" w:pos="1080"/>
        </w:tabs>
        <w:ind w:hanging="360"/>
        <w:rPr>
          <w:sz w:val="24"/>
          <w:szCs w:val="24"/>
        </w:rPr>
      </w:pPr>
    </w:p>
    <w:p w14:paraId="0F561A96" w14:textId="77777777" w:rsidR="00933C63" w:rsidRDefault="00933C63" w:rsidP="00933C63">
      <w:pPr>
        <w:pStyle w:val="ListParagraph"/>
        <w:tabs>
          <w:tab w:val="left" w:pos="1080"/>
        </w:tabs>
        <w:ind w:hanging="360"/>
        <w:rPr>
          <w:sz w:val="24"/>
          <w:szCs w:val="24"/>
        </w:rPr>
      </w:pPr>
      <w:r>
        <w:rPr>
          <w:sz w:val="24"/>
          <w:szCs w:val="24"/>
        </w:rPr>
        <w:t>“Where is Religious Freedom Headed?” Guest Lecture in the Philosophy of Law, Stern College (Dec. 5, 2016).</w:t>
      </w:r>
    </w:p>
    <w:p w14:paraId="7546ABF4" w14:textId="77777777" w:rsidR="00933C63" w:rsidRDefault="00933C63" w:rsidP="00933C63">
      <w:pPr>
        <w:pStyle w:val="ListParagraph"/>
        <w:tabs>
          <w:tab w:val="left" w:pos="1080"/>
        </w:tabs>
        <w:ind w:hanging="360"/>
        <w:rPr>
          <w:sz w:val="24"/>
          <w:szCs w:val="24"/>
        </w:rPr>
      </w:pPr>
    </w:p>
    <w:p w14:paraId="333FAA13" w14:textId="77777777" w:rsidR="00933C63" w:rsidRPr="009167D8" w:rsidRDefault="00933C63" w:rsidP="00933C63">
      <w:pPr>
        <w:pStyle w:val="ListParagraph"/>
        <w:tabs>
          <w:tab w:val="left" w:pos="1080"/>
        </w:tabs>
        <w:ind w:hanging="360"/>
        <w:rPr>
          <w:sz w:val="24"/>
          <w:szCs w:val="24"/>
        </w:rPr>
      </w:pPr>
      <w:r>
        <w:rPr>
          <w:sz w:val="24"/>
          <w:szCs w:val="24"/>
        </w:rPr>
        <w:t>“Religious Freedom in the 21</w:t>
      </w:r>
      <w:r w:rsidRPr="009167D8">
        <w:rPr>
          <w:sz w:val="24"/>
          <w:szCs w:val="24"/>
          <w:vertAlign w:val="superscript"/>
        </w:rPr>
        <w:t>st</w:t>
      </w:r>
      <w:r>
        <w:rPr>
          <w:sz w:val="24"/>
          <w:szCs w:val="24"/>
        </w:rPr>
        <w:t xml:space="preserve"> Century: What It Means for the Jewish Community,” </w:t>
      </w:r>
      <w:r>
        <w:rPr>
          <w:smallCaps/>
          <w:sz w:val="24"/>
          <w:szCs w:val="24"/>
        </w:rPr>
        <w:t xml:space="preserve">LearningFest2016, </w:t>
      </w:r>
      <w:r>
        <w:rPr>
          <w:sz w:val="24"/>
          <w:szCs w:val="24"/>
        </w:rPr>
        <w:t>Jewish Community Center, Dallas, Texas (Nov. 6, 2016).</w:t>
      </w:r>
    </w:p>
    <w:p w14:paraId="2C6C6D40" w14:textId="77777777" w:rsidR="00933C63" w:rsidRDefault="00933C63" w:rsidP="00933C63">
      <w:pPr>
        <w:pStyle w:val="ListParagraph"/>
        <w:tabs>
          <w:tab w:val="left" w:pos="1080"/>
        </w:tabs>
        <w:ind w:hanging="360"/>
        <w:rPr>
          <w:sz w:val="24"/>
          <w:szCs w:val="24"/>
        </w:rPr>
      </w:pPr>
    </w:p>
    <w:p w14:paraId="56A7FBA0" w14:textId="77777777" w:rsidR="00933C63" w:rsidRDefault="00933C63" w:rsidP="00933C63">
      <w:pPr>
        <w:pStyle w:val="ListParagraph"/>
        <w:tabs>
          <w:tab w:val="left" w:pos="1080"/>
        </w:tabs>
        <w:ind w:hanging="360"/>
        <w:rPr>
          <w:sz w:val="24"/>
          <w:szCs w:val="24"/>
        </w:rPr>
      </w:pPr>
      <w:r>
        <w:rPr>
          <w:sz w:val="24"/>
          <w:szCs w:val="24"/>
        </w:rPr>
        <w:t xml:space="preserve">“Does Jewish Law Like Lawyers?” Congregation </w:t>
      </w:r>
      <w:proofErr w:type="spellStart"/>
      <w:r>
        <w:rPr>
          <w:sz w:val="24"/>
          <w:szCs w:val="24"/>
        </w:rPr>
        <w:t>Shaare</w:t>
      </w:r>
      <w:proofErr w:type="spellEnd"/>
      <w:r>
        <w:rPr>
          <w:sz w:val="24"/>
          <w:szCs w:val="24"/>
        </w:rPr>
        <w:t xml:space="preserve"> Tefilla, Dallas, Texas (Nov. 5, 2016).</w:t>
      </w:r>
    </w:p>
    <w:p w14:paraId="056D1EFE" w14:textId="77777777" w:rsidR="00933C63" w:rsidRDefault="00933C63" w:rsidP="00933C63">
      <w:pPr>
        <w:pStyle w:val="ListParagraph"/>
        <w:tabs>
          <w:tab w:val="left" w:pos="1080"/>
        </w:tabs>
        <w:ind w:hanging="360"/>
        <w:rPr>
          <w:sz w:val="24"/>
          <w:szCs w:val="24"/>
        </w:rPr>
      </w:pPr>
    </w:p>
    <w:p w14:paraId="464A9F09" w14:textId="77777777" w:rsidR="00933C63" w:rsidRDefault="00933C63" w:rsidP="00933C63">
      <w:pPr>
        <w:pStyle w:val="ListParagraph"/>
        <w:tabs>
          <w:tab w:val="left" w:pos="1080"/>
        </w:tabs>
        <w:ind w:hanging="360"/>
        <w:rPr>
          <w:sz w:val="24"/>
          <w:szCs w:val="24"/>
        </w:rPr>
      </w:pPr>
      <w:r>
        <w:rPr>
          <w:sz w:val="24"/>
          <w:szCs w:val="24"/>
        </w:rPr>
        <w:t xml:space="preserve">“Female Testimony: A Halachic Blueprint for the Evolving Role of Women in Beit Din,” Congregation </w:t>
      </w:r>
      <w:proofErr w:type="spellStart"/>
      <w:r>
        <w:rPr>
          <w:sz w:val="24"/>
          <w:szCs w:val="24"/>
        </w:rPr>
        <w:t>Shaare</w:t>
      </w:r>
      <w:proofErr w:type="spellEnd"/>
      <w:r>
        <w:rPr>
          <w:sz w:val="24"/>
          <w:szCs w:val="24"/>
        </w:rPr>
        <w:t xml:space="preserve"> Tefilla, Dallas, Texas (Nov. 5, 2016).</w:t>
      </w:r>
    </w:p>
    <w:p w14:paraId="37C3EEEB" w14:textId="77777777" w:rsidR="00933C63" w:rsidRDefault="00933C63" w:rsidP="00933C63">
      <w:pPr>
        <w:pStyle w:val="ListParagraph"/>
        <w:tabs>
          <w:tab w:val="left" w:pos="1080"/>
        </w:tabs>
        <w:ind w:hanging="360"/>
        <w:rPr>
          <w:sz w:val="24"/>
          <w:szCs w:val="24"/>
        </w:rPr>
      </w:pPr>
    </w:p>
    <w:p w14:paraId="72B16E42" w14:textId="77777777" w:rsidR="00933C63" w:rsidRDefault="00933C63" w:rsidP="00933C63">
      <w:pPr>
        <w:pStyle w:val="ListParagraph"/>
        <w:tabs>
          <w:tab w:val="left" w:pos="1080"/>
        </w:tabs>
        <w:ind w:hanging="360"/>
        <w:rPr>
          <w:sz w:val="24"/>
          <w:szCs w:val="24"/>
        </w:rPr>
      </w:pPr>
      <w:r>
        <w:rPr>
          <w:sz w:val="24"/>
          <w:szCs w:val="24"/>
        </w:rPr>
        <w:t xml:space="preserve">“What Can Judaism Teach U.S. Law,” Congregation </w:t>
      </w:r>
      <w:proofErr w:type="spellStart"/>
      <w:r>
        <w:rPr>
          <w:sz w:val="24"/>
          <w:szCs w:val="24"/>
        </w:rPr>
        <w:t>Shaare</w:t>
      </w:r>
      <w:proofErr w:type="spellEnd"/>
      <w:r>
        <w:rPr>
          <w:sz w:val="24"/>
          <w:szCs w:val="24"/>
        </w:rPr>
        <w:t xml:space="preserve"> Tefilla, Dallas, Texas (Nov. 5, 2016).</w:t>
      </w:r>
    </w:p>
    <w:p w14:paraId="1BDFBF5B" w14:textId="77777777" w:rsidR="00933C63" w:rsidRDefault="00933C63" w:rsidP="00933C63">
      <w:pPr>
        <w:pStyle w:val="ListParagraph"/>
        <w:tabs>
          <w:tab w:val="left" w:pos="1080"/>
        </w:tabs>
        <w:ind w:hanging="360"/>
        <w:rPr>
          <w:sz w:val="24"/>
          <w:szCs w:val="24"/>
        </w:rPr>
      </w:pPr>
    </w:p>
    <w:p w14:paraId="71BCD6C1" w14:textId="77777777" w:rsidR="00933C63" w:rsidRDefault="00933C63" w:rsidP="00933C63">
      <w:pPr>
        <w:pStyle w:val="ListParagraph"/>
        <w:tabs>
          <w:tab w:val="left" w:pos="1080"/>
        </w:tabs>
        <w:ind w:hanging="360"/>
        <w:rPr>
          <w:sz w:val="24"/>
          <w:szCs w:val="24"/>
        </w:rPr>
      </w:pPr>
      <w:r>
        <w:rPr>
          <w:sz w:val="24"/>
          <w:szCs w:val="24"/>
        </w:rPr>
        <w:t>“The Future of Religious Liberty in the United States,” National Jewish Retreat, Palm Desert, CA (August 17, 2016).</w:t>
      </w:r>
    </w:p>
    <w:p w14:paraId="74879C00" w14:textId="77777777" w:rsidR="00933C63" w:rsidRDefault="00933C63" w:rsidP="00933C63">
      <w:pPr>
        <w:pStyle w:val="ListParagraph"/>
        <w:tabs>
          <w:tab w:val="left" w:pos="1080"/>
        </w:tabs>
        <w:ind w:hanging="360"/>
        <w:rPr>
          <w:sz w:val="24"/>
          <w:szCs w:val="24"/>
        </w:rPr>
      </w:pPr>
    </w:p>
    <w:p w14:paraId="1178AFCD" w14:textId="77777777" w:rsidR="00933C63" w:rsidRDefault="00933C63" w:rsidP="00933C63">
      <w:pPr>
        <w:pStyle w:val="ListParagraph"/>
        <w:tabs>
          <w:tab w:val="left" w:pos="1080"/>
        </w:tabs>
        <w:ind w:hanging="360"/>
        <w:rPr>
          <w:sz w:val="24"/>
          <w:szCs w:val="24"/>
        </w:rPr>
      </w:pPr>
      <w:r>
        <w:rPr>
          <w:sz w:val="24"/>
          <w:szCs w:val="24"/>
        </w:rPr>
        <w:t>“The People vs. Joseph’s Brothers: A Mock Trial,” National Jewish Retreat, Palm Desert, CA (August 17, 2016).</w:t>
      </w:r>
    </w:p>
    <w:p w14:paraId="5DFD126E" w14:textId="77777777" w:rsidR="00933C63" w:rsidRDefault="00933C63" w:rsidP="00933C63">
      <w:pPr>
        <w:pStyle w:val="ListParagraph"/>
        <w:tabs>
          <w:tab w:val="left" w:pos="1080"/>
        </w:tabs>
        <w:ind w:hanging="360"/>
        <w:rPr>
          <w:sz w:val="24"/>
          <w:szCs w:val="24"/>
        </w:rPr>
      </w:pPr>
    </w:p>
    <w:p w14:paraId="50B8E053" w14:textId="77777777" w:rsidR="00933C63" w:rsidRDefault="00933C63" w:rsidP="00933C63">
      <w:pPr>
        <w:pStyle w:val="ListParagraph"/>
        <w:tabs>
          <w:tab w:val="left" w:pos="1080"/>
        </w:tabs>
        <w:ind w:hanging="360"/>
        <w:rPr>
          <w:sz w:val="24"/>
          <w:szCs w:val="24"/>
        </w:rPr>
      </w:pPr>
      <w:r>
        <w:rPr>
          <w:sz w:val="24"/>
          <w:szCs w:val="24"/>
        </w:rPr>
        <w:t>“A Nation of Shepherds: Reclaiming the Mission of Orthodoxy,” Congregation Ohel Leah, Hong Kong (June 12, 2016).</w:t>
      </w:r>
    </w:p>
    <w:p w14:paraId="5F82AC3D" w14:textId="77777777" w:rsidR="00933C63" w:rsidRDefault="00933C63" w:rsidP="00933C63">
      <w:pPr>
        <w:pStyle w:val="ListParagraph"/>
        <w:tabs>
          <w:tab w:val="left" w:pos="1080"/>
        </w:tabs>
        <w:ind w:hanging="360"/>
        <w:rPr>
          <w:sz w:val="24"/>
          <w:szCs w:val="24"/>
        </w:rPr>
      </w:pPr>
    </w:p>
    <w:p w14:paraId="33168311" w14:textId="77777777" w:rsidR="00933C63" w:rsidRDefault="00933C63" w:rsidP="00933C63">
      <w:pPr>
        <w:pStyle w:val="ListParagraph"/>
        <w:tabs>
          <w:tab w:val="left" w:pos="1080"/>
        </w:tabs>
        <w:ind w:hanging="360"/>
        <w:rPr>
          <w:sz w:val="24"/>
          <w:szCs w:val="24"/>
        </w:rPr>
      </w:pPr>
      <w:r>
        <w:rPr>
          <w:sz w:val="24"/>
          <w:szCs w:val="24"/>
        </w:rPr>
        <w:t>“Enforcing Jewish Law in the 21</w:t>
      </w:r>
      <w:r w:rsidRPr="000B479C">
        <w:rPr>
          <w:sz w:val="24"/>
          <w:szCs w:val="24"/>
          <w:vertAlign w:val="superscript"/>
        </w:rPr>
        <w:t>st</w:t>
      </w:r>
      <w:r>
        <w:rPr>
          <w:sz w:val="24"/>
          <w:szCs w:val="24"/>
        </w:rPr>
        <w:t xml:space="preserve"> Century,” Congregation Ohel Leah, Hong Kong (June 12, 2016).</w:t>
      </w:r>
    </w:p>
    <w:p w14:paraId="01AEF407" w14:textId="77777777" w:rsidR="00933C63" w:rsidRDefault="00933C63" w:rsidP="00933C63">
      <w:pPr>
        <w:pStyle w:val="ListParagraph"/>
        <w:tabs>
          <w:tab w:val="left" w:pos="1080"/>
        </w:tabs>
        <w:ind w:hanging="360"/>
        <w:rPr>
          <w:sz w:val="24"/>
          <w:szCs w:val="24"/>
        </w:rPr>
      </w:pPr>
    </w:p>
    <w:p w14:paraId="2FD463A5" w14:textId="77777777" w:rsidR="00933C63" w:rsidRDefault="00933C63" w:rsidP="00933C63">
      <w:pPr>
        <w:pStyle w:val="ListParagraph"/>
        <w:tabs>
          <w:tab w:val="left" w:pos="1080"/>
        </w:tabs>
        <w:ind w:hanging="360"/>
        <w:rPr>
          <w:sz w:val="24"/>
          <w:szCs w:val="24"/>
        </w:rPr>
      </w:pPr>
      <w:r>
        <w:rPr>
          <w:sz w:val="24"/>
          <w:szCs w:val="24"/>
        </w:rPr>
        <w:t>“To Beit Din or to Court: Where Should Jews Sue?” Congregation Ohel Leah, Hong Kong (June 12, 2016).</w:t>
      </w:r>
    </w:p>
    <w:p w14:paraId="01FF8624" w14:textId="77777777" w:rsidR="00933C63" w:rsidRDefault="00933C63" w:rsidP="00933C63">
      <w:pPr>
        <w:pStyle w:val="ListParagraph"/>
        <w:tabs>
          <w:tab w:val="left" w:pos="1080"/>
        </w:tabs>
        <w:ind w:hanging="360"/>
        <w:rPr>
          <w:sz w:val="24"/>
          <w:szCs w:val="24"/>
        </w:rPr>
      </w:pPr>
    </w:p>
    <w:p w14:paraId="42C9CB59" w14:textId="77777777" w:rsidR="00933C63" w:rsidRDefault="00933C63" w:rsidP="00933C63">
      <w:pPr>
        <w:pStyle w:val="ListParagraph"/>
        <w:tabs>
          <w:tab w:val="left" w:pos="1080"/>
        </w:tabs>
        <w:ind w:hanging="360"/>
        <w:rPr>
          <w:sz w:val="24"/>
          <w:szCs w:val="24"/>
        </w:rPr>
      </w:pPr>
      <w:r>
        <w:rPr>
          <w:sz w:val="24"/>
          <w:szCs w:val="24"/>
        </w:rPr>
        <w:t>“From Torture to Contract: Solving the Agunah Crisis,” Congregation Ohel Leah, Hong Kong (June 12, 2016).</w:t>
      </w:r>
    </w:p>
    <w:p w14:paraId="528AFEFC" w14:textId="77777777" w:rsidR="00933C63" w:rsidRDefault="00933C63" w:rsidP="00933C63">
      <w:pPr>
        <w:pStyle w:val="ListParagraph"/>
        <w:tabs>
          <w:tab w:val="left" w:pos="1080"/>
        </w:tabs>
        <w:ind w:hanging="360"/>
        <w:rPr>
          <w:sz w:val="24"/>
          <w:szCs w:val="24"/>
        </w:rPr>
      </w:pPr>
    </w:p>
    <w:p w14:paraId="3964D85F" w14:textId="77777777" w:rsidR="00933C63" w:rsidRDefault="00933C63" w:rsidP="00933C63">
      <w:pPr>
        <w:pStyle w:val="ListParagraph"/>
        <w:tabs>
          <w:tab w:val="left" w:pos="1080"/>
        </w:tabs>
        <w:ind w:hanging="360"/>
        <w:rPr>
          <w:sz w:val="24"/>
          <w:szCs w:val="24"/>
        </w:rPr>
      </w:pPr>
      <w:r>
        <w:rPr>
          <w:sz w:val="24"/>
          <w:szCs w:val="24"/>
        </w:rPr>
        <w:t>“Does Jewish Law Like Lawyers?” Congregation Ohel Leah, Hong Kong (June 11, 2016).</w:t>
      </w:r>
    </w:p>
    <w:p w14:paraId="6CCD91A5" w14:textId="77777777" w:rsidR="00933C63" w:rsidRDefault="00933C63" w:rsidP="00933C63">
      <w:pPr>
        <w:pStyle w:val="ListParagraph"/>
        <w:tabs>
          <w:tab w:val="left" w:pos="1080"/>
        </w:tabs>
        <w:ind w:hanging="360"/>
        <w:rPr>
          <w:sz w:val="24"/>
          <w:szCs w:val="24"/>
        </w:rPr>
      </w:pPr>
    </w:p>
    <w:p w14:paraId="25595EAE" w14:textId="77777777" w:rsidR="00933C63" w:rsidRDefault="00933C63" w:rsidP="00933C63">
      <w:pPr>
        <w:pStyle w:val="ListParagraph"/>
        <w:tabs>
          <w:tab w:val="left" w:pos="1080"/>
        </w:tabs>
        <w:ind w:hanging="360"/>
        <w:rPr>
          <w:sz w:val="24"/>
          <w:szCs w:val="24"/>
        </w:rPr>
      </w:pPr>
      <w:r>
        <w:rPr>
          <w:sz w:val="24"/>
          <w:szCs w:val="24"/>
        </w:rPr>
        <w:t xml:space="preserve"> “Arbitration Goes Religious: Beth Din Decisions in U.S. Courts,” National Conference of Jewish Lawyers and Jurists,” Chicago, IL (May 18, 2016).</w:t>
      </w:r>
    </w:p>
    <w:p w14:paraId="7091F6E0" w14:textId="77777777" w:rsidR="00933C63" w:rsidRDefault="00933C63" w:rsidP="00933C63">
      <w:pPr>
        <w:pStyle w:val="ListParagraph"/>
        <w:tabs>
          <w:tab w:val="left" w:pos="1080"/>
        </w:tabs>
        <w:ind w:hanging="360"/>
        <w:rPr>
          <w:sz w:val="24"/>
          <w:szCs w:val="24"/>
        </w:rPr>
      </w:pPr>
    </w:p>
    <w:p w14:paraId="2AB8DC06" w14:textId="77777777" w:rsidR="00933C63" w:rsidRDefault="00933C63" w:rsidP="00933C63">
      <w:pPr>
        <w:pStyle w:val="ListParagraph"/>
        <w:tabs>
          <w:tab w:val="left" w:pos="1080"/>
        </w:tabs>
        <w:ind w:hanging="360"/>
        <w:rPr>
          <w:sz w:val="24"/>
          <w:szCs w:val="24"/>
        </w:rPr>
      </w:pPr>
      <w:r>
        <w:rPr>
          <w:sz w:val="24"/>
          <w:szCs w:val="24"/>
        </w:rPr>
        <w:t>“Religious Liberty in the Age of Same-Sex Marriage,” Young Israel of Century City, Los Angeles, CA (March 19, 2016).</w:t>
      </w:r>
    </w:p>
    <w:p w14:paraId="10DD9458" w14:textId="77777777" w:rsidR="00933C63" w:rsidRDefault="00933C63" w:rsidP="00933C63">
      <w:pPr>
        <w:pStyle w:val="ListParagraph"/>
        <w:tabs>
          <w:tab w:val="left" w:pos="1080"/>
        </w:tabs>
        <w:ind w:hanging="360"/>
        <w:rPr>
          <w:sz w:val="24"/>
          <w:szCs w:val="24"/>
        </w:rPr>
      </w:pPr>
    </w:p>
    <w:p w14:paraId="1F90B65C" w14:textId="77777777" w:rsidR="00933C63" w:rsidRDefault="00933C63" w:rsidP="00933C63">
      <w:pPr>
        <w:pStyle w:val="ListParagraph"/>
        <w:tabs>
          <w:tab w:val="left" w:pos="1080"/>
        </w:tabs>
        <w:ind w:hanging="360"/>
        <w:rPr>
          <w:sz w:val="24"/>
          <w:szCs w:val="24"/>
        </w:rPr>
      </w:pPr>
      <w:r>
        <w:rPr>
          <w:sz w:val="24"/>
          <w:szCs w:val="24"/>
        </w:rPr>
        <w:t>“The Ethics and Limits of the First Amendment,” South Bay Jewish Law Forum, Redondo Beach (Feb. 23, 2016).</w:t>
      </w:r>
    </w:p>
    <w:p w14:paraId="0DB0985A" w14:textId="77777777" w:rsidR="00933C63" w:rsidRDefault="00933C63" w:rsidP="00933C63">
      <w:pPr>
        <w:pStyle w:val="ListParagraph"/>
        <w:tabs>
          <w:tab w:val="left" w:pos="1080"/>
        </w:tabs>
        <w:ind w:hanging="360"/>
        <w:rPr>
          <w:sz w:val="24"/>
          <w:szCs w:val="24"/>
        </w:rPr>
      </w:pPr>
    </w:p>
    <w:p w14:paraId="4AD17FA0" w14:textId="77777777" w:rsidR="00933C63" w:rsidRDefault="00933C63" w:rsidP="00933C63">
      <w:pPr>
        <w:pStyle w:val="ListParagraph"/>
        <w:tabs>
          <w:tab w:val="left" w:pos="1080"/>
        </w:tabs>
        <w:ind w:hanging="360"/>
        <w:rPr>
          <w:sz w:val="24"/>
          <w:szCs w:val="24"/>
        </w:rPr>
      </w:pPr>
      <w:r>
        <w:rPr>
          <w:sz w:val="24"/>
          <w:szCs w:val="24"/>
        </w:rPr>
        <w:t>“Jewish Values in a Secular World: Who’s Influencing Whom,” Shalhevet Institute, Los Angeles, CA (Feb. 2, 2016).</w:t>
      </w:r>
    </w:p>
    <w:p w14:paraId="6219E92D" w14:textId="77777777" w:rsidR="00933C63" w:rsidRDefault="00933C63" w:rsidP="00933C63">
      <w:pPr>
        <w:pStyle w:val="ListParagraph"/>
        <w:tabs>
          <w:tab w:val="left" w:pos="1080"/>
        </w:tabs>
        <w:ind w:hanging="360"/>
        <w:rPr>
          <w:sz w:val="24"/>
          <w:szCs w:val="24"/>
        </w:rPr>
      </w:pPr>
    </w:p>
    <w:p w14:paraId="17134B33" w14:textId="77777777" w:rsidR="00933C63" w:rsidRDefault="00933C63" w:rsidP="00933C63">
      <w:pPr>
        <w:pStyle w:val="ListParagraph"/>
        <w:tabs>
          <w:tab w:val="left" w:pos="1080"/>
        </w:tabs>
        <w:ind w:hanging="360"/>
        <w:rPr>
          <w:sz w:val="24"/>
          <w:szCs w:val="24"/>
        </w:rPr>
      </w:pPr>
      <w:r>
        <w:rPr>
          <w:sz w:val="24"/>
          <w:szCs w:val="24"/>
        </w:rPr>
        <w:t xml:space="preserve">“Religious Liberty in the Age of Same-Sex Marriage,” Congregation </w:t>
      </w:r>
      <w:proofErr w:type="spellStart"/>
      <w:r>
        <w:rPr>
          <w:sz w:val="24"/>
          <w:szCs w:val="24"/>
        </w:rPr>
        <w:t>Rinat</w:t>
      </w:r>
      <w:proofErr w:type="spellEnd"/>
      <w:r>
        <w:rPr>
          <w:sz w:val="24"/>
          <w:szCs w:val="24"/>
        </w:rPr>
        <w:t xml:space="preserve"> Yisrael, Teaneck, NJ (Dec. 20, 2015).</w:t>
      </w:r>
    </w:p>
    <w:p w14:paraId="5A38B3ED" w14:textId="77777777" w:rsidR="00933C63" w:rsidRDefault="00933C63" w:rsidP="00933C63">
      <w:pPr>
        <w:pStyle w:val="ListParagraph"/>
        <w:tabs>
          <w:tab w:val="left" w:pos="1080"/>
        </w:tabs>
        <w:ind w:hanging="360"/>
        <w:rPr>
          <w:sz w:val="24"/>
          <w:szCs w:val="24"/>
        </w:rPr>
      </w:pPr>
    </w:p>
    <w:p w14:paraId="4C5B611D" w14:textId="77777777" w:rsidR="00933C63" w:rsidRDefault="00933C63" w:rsidP="00933C63">
      <w:pPr>
        <w:pStyle w:val="ListParagraph"/>
        <w:tabs>
          <w:tab w:val="left" w:pos="1080"/>
        </w:tabs>
        <w:ind w:hanging="360"/>
        <w:rPr>
          <w:sz w:val="24"/>
          <w:szCs w:val="24"/>
        </w:rPr>
      </w:pPr>
      <w:r>
        <w:rPr>
          <w:sz w:val="24"/>
          <w:szCs w:val="24"/>
        </w:rPr>
        <w:t xml:space="preserve">“Courting Justice: Choosing Between Beth Din and Secular Court,” Congregation </w:t>
      </w:r>
      <w:proofErr w:type="spellStart"/>
      <w:r>
        <w:rPr>
          <w:sz w:val="24"/>
          <w:szCs w:val="24"/>
        </w:rPr>
        <w:t>Ahavath</w:t>
      </w:r>
      <w:proofErr w:type="spellEnd"/>
      <w:r>
        <w:rPr>
          <w:sz w:val="24"/>
          <w:szCs w:val="24"/>
        </w:rPr>
        <w:t xml:space="preserve"> Torah, Englewood, NJ (Dec. 19, 2015).</w:t>
      </w:r>
    </w:p>
    <w:p w14:paraId="68A98374" w14:textId="77777777" w:rsidR="00933C63" w:rsidRDefault="00933C63" w:rsidP="00933C63">
      <w:pPr>
        <w:pStyle w:val="ListParagraph"/>
        <w:tabs>
          <w:tab w:val="left" w:pos="1080"/>
        </w:tabs>
        <w:ind w:hanging="360"/>
        <w:rPr>
          <w:sz w:val="24"/>
          <w:szCs w:val="24"/>
        </w:rPr>
      </w:pPr>
    </w:p>
    <w:p w14:paraId="4A24E4E3" w14:textId="77777777" w:rsidR="00933C63" w:rsidRDefault="00933C63" w:rsidP="00933C63">
      <w:pPr>
        <w:pStyle w:val="ListParagraph"/>
        <w:tabs>
          <w:tab w:val="left" w:pos="1080"/>
        </w:tabs>
        <w:ind w:hanging="360"/>
        <w:rPr>
          <w:sz w:val="24"/>
          <w:szCs w:val="24"/>
        </w:rPr>
      </w:pPr>
      <w:r>
        <w:rPr>
          <w:sz w:val="24"/>
          <w:szCs w:val="24"/>
        </w:rPr>
        <w:t xml:space="preserve">“A Nation of Shepherds: Reclaiming Our Intellectual Heritage,” Congregation </w:t>
      </w:r>
      <w:proofErr w:type="spellStart"/>
      <w:r>
        <w:rPr>
          <w:sz w:val="24"/>
          <w:szCs w:val="24"/>
        </w:rPr>
        <w:t>Ahavath</w:t>
      </w:r>
      <w:proofErr w:type="spellEnd"/>
      <w:r>
        <w:rPr>
          <w:sz w:val="24"/>
          <w:szCs w:val="24"/>
        </w:rPr>
        <w:t xml:space="preserve"> Torah, Englewood, NJ (Dec. 19, 2015).</w:t>
      </w:r>
    </w:p>
    <w:p w14:paraId="046DB9F3" w14:textId="77777777" w:rsidR="00933C63" w:rsidRDefault="00933C63" w:rsidP="00933C63">
      <w:pPr>
        <w:pStyle w:val="ListParagraph"/>
        <w:tabs>
          <w:tab w:val="left" w:pos="1080"/>
        </w:tabs>
        <w:ind w:hanging="360"/>
        <w:rPr>
          <w:sz w:val="24"/>
          <w:szCs w:val="24"/>
        </w:rPr>
      </w:pPr>
    </w:p>
    <w:p w14:paraId="00835ED2" w14:textId="77777777" w:rsidR="00933C63" w:rsidRDefault="00933C63" w:rsidP="00933C63">
      <w:pPr>
        <w:pStyle w:val="ListParagraph"/>
        <w:tabs>
          <w:tab w:val="left" w:pos="1080"/>
        </w:tabs>
        <w:ind w:hanging="360"/>
        <w:rPr>
          <w:sz w:val="24"/>
          <w:szCs w:val="24"/>
        </w:rPr>
      </w:pPr>
      <w:r>
        <w:rPr>
          <w:sz w:val="24"/>
          <w:szCs w:val="24"/>
        </w:rPr>
        <w:t xml:space="preserve">“Female Testimony in </w:t>
      </w:r>
      <w:proofErr w:type="spellStart"/>
      <w:r>
        <w:rPr>
          <w:sz w:val="24"/>
          <w:szCs w:val="24"/>
        </w:rPr>
        <w:t>Beis</w:t>
      </w:r>
      <w:proofErr w:type="spellEnd"/>
      <w:r>
        <w:rPr>
          <w:sz w:val="24"/>
          <w:szCs w:val="24"/>
        </w:rPr>
        <w:t xml:space="preserve"> Din: An Untold Story of </w:t>
      </w:r>
      <w:proofErr w:type="spellStart"/>
      <w:r>
        <w:rPr>
          <w:sz w:val="24"/>
          <w:szCs w:val="24"/>
        </w:rPr>
        <w:t>Halachik</w:t>
      </w:r>
      <w:proofErr w:type="spellEnd"/>
      <w:r>
        <w:rPr>
          <w:sz w:val="24"/>
          <w:szCs w:val="24"/>
        </w:rPr>
        <w:t xml:space="preserve"> Evolution,” Congregation </w:t>
      </w:r>
      <w:proofErr w:type="spellStart"/>
      <w:r>
        <w:rPr>
          <w:sz w:val="24"/>
          <w:szCs w:val="24"/>
        </w:rPr>
        <w:t>Ahavath</w:t>
      </w:r>
      <w:proofErr w:type="spellEnd"/>
      <w:r>
        <w:rPr>
          <w:sz w:val="24"/>
          <w:szCs w:val="24"/>
        </w:rPr>
        <w:t xml:space="preserve"> Torah, Englewood, NJ (Dec. 18, 2015).</w:t>
      </w:r>
    </w:p>
    <w:p w14:paraId="4AD952F7" w14:textId="77777777" w:rsidR="00933C63" w:rsidRDefault="00933C63" w:rsidP="00933C63">
      <w:pPr>
        <w:pStyle w:val="ListParagraph"/>
        <w:tabs>
          <w:tab w:val="left" w:pos="1080"/>
        </w:tabs>
        <w:ind w:hanging="360"/>
        <w:rPr>
          <w:sz w:val="24"/>
          <w:szCs w:val="24"/>
        </w:rPr>
      </w:pPr>
    </w:p>
    <w:p w14:paraId="0E509BCF" w14:textId="77777777" w:rsidR="00933C63" w:rsidRDefault="00933C63" w:rsidP="00933C63">
      <w:pPr>
        <w:pStyle w:val="ListParagraph"/>
        <w:tabs>
          <w:tab w:val="left" w:pos="1080"/>
        </w:tabs>
        <w:ind w:hanging="360"/>
        <w:rPr>
          <w:sz w:val="24"/>
          <w:szCs w:val="24"/>
        </w:rPr>
      </w:pPr>
      <w:r>
        <w:rPr>
          <w:sz w:val="24"/>
          <w:szCs w:val="24"/>
        </w:rPr>
        <w:t xml:space="preserve">“Life as a Religious Minority,” </w:t>
      </w:r>
      <w:proofErr w:type="spellStart"/>
      <w:r>
        <w:rPr>
          <w:sz w:val="24"/>
          <w:szCs w:val="24"/>
        </w:rPr>
        <w:t>Ramaz</w:t>
      </w:r>
      <w:proofErr w:type="spellEnd"/>
      <w:r>
        <w:rPr>
          <w:sz w:val="24"/>
          <w:szCs w:val="24"/>
        </w:rPr>
        <w:t xml:space="preserve"> Upper School, New York, NY (Dec. 18, 2015).</w:t>
      </w:r>
    </w:p>
    <w:p w14:paraId="45761D7B" w14:textId="77777777" w:rsidR="00933C63" w:rsidRDefault="00933C63" w:rsidP="00933C63">
      <w:pPr>
        <w:pStyle w:val="ListParagraph"/>
        <w:tabs>
          <w:tab w:val="left" w:pos="1080"/>
        </w:tabs>
        <w:ind w:hanging="360"/>
        <w:rPr>
          <w:sz w:val="24"/>
          <w:szCs w:val="24"/>
        </w:rPr>
      </w:pPr>
    </w:p>
    <w:p w14:paraId="5F55C3E2" w14:textId="77777777" w:rsidR="00933C63" w:rsidRDefault="00933C63" w:rsidP="00933C63">
      <w:pPr>
        <w:pStyle w:val="ListParagraph"/>
        <w:tabs>
          <w:tab w:val="left" w:pos="1080"/>
        </w:tabs>
        <w:ind w:hanging="360"/>
        <w:rPr>
          <w:sz w:val="24"/>
          <w:szCs w:val="24"/>
        </w:rPr>
      </w:pPr>
      <w:r>
        <w:rPr>
          <w:sz w:val="24"/>
          <w:szCs w:val="24"/>
        </w:rPr>
        <w:t>“Does Jewish Law Have a Problem with Female Witnesses [Hint: No],” Jewish Center of the Upper West Side, New York, NY (Dec. 17, 2015).</w:t>
      </w:r>
    </w:p>
    <w:p w14:paraId="7848AAE3" w14:textId="77777777" w:rsidR="00933C63" w:rsidRDefault="00933C63" w:rsidP="00933C63">
      <w:pPr>
        <w:pStyle w:val="ListParagraph"/>
        <w:tabs>
          <w:tab w:val="left" w:pos="1080"/>
        </w:tabs>
        <w:ind w:hanging="360"/>
        <w:rPr>
          <w:sz w:val="24"/>
          <w:szCs w:val="24"/>
        </w:rPr>
      </w:pPr>
    </w:p>
    <w:p w14:paraId="16D0B4FD" w14:textId="77777777" w:rsidR="00933C63" w:rsidRDefault="00933C63" w:rsidP="00933C63">
      <w:pPr>
        <w:pStyle w:val="ListParagraph"/>
        <w:tabs>
          <w:tab w:val="left" w:pos="1080"/>
        </w:tabs>
        <w:ind w:hanging="360"/>
        <w:rPr>
          <w:sz w:val="24"/>
          <w:szCs w:val="24"/>
        </w:rPr>
      </w:pPr>
      <w:r>
        <w:rPr>
          <w:sz w:val="24"/>
          <w:szCs w:val="24"/>
        </w:rPr>
        <w:t xml:space="preserve">“Jewish Values and Western Values: Challenges and Opportunities,” </w:t>
      </w:r>
      <w:proofErr w:type="spellStart"/>
      <w:r>
        <w:rPr>
          <w:sz w:val="24"/>
          <w:szCs w:val="24"/>
        </w:rPr>
        <w:t>Drisha</w:t>
      </w:r>
      <w:proofErr w:type="spellEnd"/>
      <w:r>
        <w:rPr>
          <w:sz w:val="24"/>
          <w:szCs w:val="24"/>
        </w:rPr>
        <w:t xml:space="preserve"> Institute, New York, NY (Nov. 18, 2015).</w:t>
      </w:r>
    </w:p>
    <w:p w14:paraId="5FBBFE63" w14:textId="77777777" w:rsidR="00933C63" w:rsidRDefault="00933C63" w:rsidP="00933C63">
      <w:pPr>
        <w:pStyle w:val="ListParagraph"/>
        <w:tabs>
          <w:tab w:val="left" w:pos="1080"/>
        </w:tabs>
        <w:ind w:hanging="360"/>
        <w:rPr>
          <w:sz w:val="24"/>
          <w:szCs w:val="24"/>
        </w:rPr>
      </w:pPr>
    </w:p>
    <w:p w14:paraId="4A1B09CF" w14:textId="77777777" w:rsidR="00933C63" w:rsidRDefault="00933C63" w:rsidP="00933C63">
      <w:pPr>
        <w:pStyle w:val="ListParagraph"/>
        <w:tabs>
          <w:tab w:val="left" w:pos="1080"/>
        </w:tabs>
        <w:ind w:hanging="360"/>
        <w:rPr>
          <w:sz w:val="24"/>
          <w:szCs w:val="24"/>
        </w:rPr>
      </w:pPr>
      <w:r>
        <w:rPr>
          <w:sz w:val="24"/>
          <w:szCs w:val="24"/>
        </w:rPr>
        <w:t xml:space="preserve">“Where is Religious Freedom Headed?” Guest Lecture in the Philosophy of Law, Stern College (Nov. 18, 2015). </w:t>
      </w:r>
    </w:p>
    <w:p w14:paraId="0A542EFB" w14:textId="77777777" w:rsidR="00933C63" w:rsidRDefault="00933C63" w:rsidP="00933C63">
      <w:pPr>
        <w:pStyle w:val="ListParagraph"/>
        <w:tabs>
          <w:tab w:val="left" w:pos="1080"/>
        </w:tabs>
        <w:ind w:hanging="360"/>
        <w:rPr>
          <w:sz w:val="24"/>
          <w:szCs w:val="24"/>
        </w:rPr>
      </w:pPr>
    </w:p>
    <w:p w14:paraId="5A9B126C" w14:textId="77777777" w:rsidR="00933C63" w:rsidRDefault="00933C63" w:rsidP="00933C63">
      <w:pPr>
        <w:pStyle w:val="ListParagraph"/>
        <w:tabs>
          <w:tab w:val="left" w:pos="1080"/>
        </w:tabs>
        <w:ind w:hanging="360"/>
        <w:rPr>
          <w:sz w:val="24"/>
          <w:szCs w:val="24"/>
        </w:rPr>
      </w:pPr>
      <w:r>
        <w:rPr>
          <w:sz w:val="24"/>
          <w:szCs w:val="24"/>
        </w:rPr>
        <w:t xml:space="preserve">“What Can Judaism Teach U.S. Law?” </w:t>
      </w:r>
      <w:r>
        <w:rPr>
          <w:i/>
          <w:sz w:val="24"/>
          <w:szCs w:val="24"/>
        </w:rPr>
        <w:t>Scholar in Residence</w:t>
      </w:r>
      <w:r>
        <w:rPr>
          <w:sz w:val="24"/>
          <w:szCs w:val="24"/>
        </w:rPr>
        <w:t>, Anshe Sholom B’nai Israel, Chicago, IL (September 12, 2015).</w:t>
      </w:r>
    </w:p>
    <w:p w14:paraId="0A1E9EC4" w14:textId="77777777" w:rsidR="00933C63" w:rsidRDefault="00933C63" w:rsidP="00933C63">
      <w:pPr>
        <w:pStyle w:val="ListParagraph"/>
        <w:tabs>
          <w:tab w:val="left" w:pos="1080"/>
        </w:tabs>
        <w:ind w:hanging="360"/>
        <w:rPr>
          <w:sz w:val="24"/>
          <w:szCs w:val="24"/>
        </w:rPr>
      </w:pPr>
    </w:p>
    <w:p w14:paraId="53BD7D66" w14:textId="77777777" w:rsidR="00933C63" w:rsidRDefault="00933C63" w:rsidP="00933C63">
      <w:pPr>
        <w:pStyle w:val="ListParagraph"/>
        <w:tabs>
          <w:tab w:val="left" w:pos="1080"/>
        </w:tabs>
        <w:ind w:hanging="360"/>
        <w:rPr>
          <w:sz w:val="24"/>
          <w:szCs w:val="24"/>
        </w:rPr>
      </w:pPr>
      <w:r>
        <w:rPr>
          <w:sz w:val="24"/>
          <w:szCs w:val="24"/>
        </w:rPr>
        <w:t xml:space="preserve">“Does Jewish Law Have A Problem with Female Testimony [Hint: No],” </w:t>
      </w:r>
      <w:r>
        <w:rPr>
          <w:i/>
          <w:sz w:val="24"/>
          <w:szCs w:val="24"/>
        </w:rPr>
        <w:t>Scholar in Residence</w:t>
      </w:r>
      <w:r>
        <w:rPr>
          <w:sz w:val="24"/>
          <w:szCs w:val="24"/>
        </w:rPr>
        <w:t>, Anshe Sholom B’nai Israel, Chicago, IL (September 11, 2015).</w:t>
      </w:r>
    </w:p>
    <w:p w14:paraId="278094BD" w14:textId="77777777" w:rsidR="00933C63" w:rsidRDefault="00933C63" w:rsidP="00933C63">
      <w:pPr>
        <w:pStyle w:val="ListParagraph"/>
        <w:tabs>
          <w:tab w:val="left" w:pos="1080"/>
        </w:tabs>
        <w:ind w:hanging="360"/>
        <w:rPr>
          <w:sz w:val="24"/>
          <w:szCs w:val="24"/>
        </w:rPr>
      </w:pPr>
    </w:p>
    <w:p w14:paraId="0AD6D29B" w14:textId="77777777" w:rsidR="00933C63" w:rsidRDefault="00933C63" w:rsidP="00933C63">
      <w:pPr>
        <w:pStyle w:val="ListParagraph"/>
        <w:tabs>
          <w:tab w:val="left" w:pos="1080"/>
        </w:tabs>
        <w:ind w:hanging="360"/>
        <w:rPr>
          <w:sz w:val="24"/>
          <w:szCs w:val="24"/>
        </w:rPr>
      </w:pPr>
      <w:r>
        <w:rPr>
          <w:sz w:val="24"/>
          <w:szCs w:val="24"/>
        </w:rPr>
        <w:t>“Religious Liberty in the 21</w:t>
      </w:r>
      <w:r w:rsidRPr="005742CF">
        <w:rPr>
          <w:sz w:val="24"/>
          <w:szCs w:val="24"/>
          <w:vertAlign w:val="superscript"/>
        </w:rPr>
        <w:t>st</w:t>
      </w:r>
      <w:r>
        <w:rPr>
          <w:sz w:val="24"/>
          <w:szCs w:val="24"/>
        </w:rPr>
        <w:t xml:space="preserve"> Century: What it Means for the Jewish Community” </w:t>
      </w:r>
      <w:r>
        <w:rPr>
          <w:i/>
          <w:sz w:val="24"/>
          <w:szCs w:val="24"/>
        </w:rPr>
        <w:t>Scholar in Residence</w:t>
      </w:r>
      <w:r>
        <w:rPr>
          <w:sz w:val="24"/>
          <w:szCs w:val="24"/>
        </w:rPr>
        <w:t>, Anshe Sholom B’nai Israel, Chicago, IL (September 11, 2015).</w:t>
      </w:r>
    </w:p>
    <w:p w14:paraId="6E5A43C5" w14:textId="77777777" w:rsidR="00933C63" w:rsidRDefault="00933C63" w:rsidP="00933C63">
      <w:pPr>
        <w:pStyle w:val="ListParagraph"/>
        <w:tabs>
          <w:tab w:val="left" w:pos="1080"/>
        </w:tabs>
        <w:ind w:hanging="360"/>
        <w:rPr>
          <w:sz w:val="24"/>
          <w:szCs w:val="24"/>
        </w:rPr>
      </w:pPr>
    </w:p>
    <w:p w14:paraId="17E6D701" w14:textId="77777777" w:rsidR="00933C63" w:rsidRDefault="00933C63" w:rsidP="00933C63">
      <w:pPr>
        <w:pStyle w:val="ListParagraph"/>
        <w:tabs>
          <w:tab w:val="left" w:pos="1080"/>
        </w:tabs>
        <w:ind w:hanging="360"/>
        <w:rPr>
          <w:sz w:val="24"/>
          <w:szCs w:val="24"/>
        </w:rPr>
      </w:pPr>
      <w:r>
        <w:rPr>
          <w:sz w:val="24"/>
          <w:szCs w:val="24"/>
        </w:rPr>
        <w:t>“The Future of Religious Liberty,” Women, Men, and the Future of Marriage in America: A Tikvah Institute for Women (August 23-25, 2015).</w:t>
      </w:r>
    </w:p>
    <w:p w14:paraId="0DD2ED59" w14:textId="77777777" w:rsidR="00933C63" w:rsidRDefault="00933C63" w:rsidP="00933C63">
      <w:pPr>
        <w:pStyle w:val="ListParagraph"/>
        <w:tabs>
          <w:tab w:val="left" w:pos="1080"/>
        </w:tabs>
        <w:ind w:hanging="360"/>
        <w:rPr>
          <w:sz w:val="24"/>
          <w:szCs w:val="24"/>
        </w:rPr>
      </w:pPr>
    </w:p>
    <w:p w14:paraId="6FE83AB5" w14:textId="77777777" w:rsidR="00933C63" w:rsidRPr="00333E12" w:rsidRDefault="00933C63" w:rsidP="00933C63">
      <w:pPr>
        <w:pStyle w:val="ListParagraph"/>
        <w:tabs>
          <w:tab w:val="left" w:pos="1080"/>
        </w:tabs>
        <w:ind w:hanging="360"/>
        <w:rPr>
          <w:sz w:val="24"/>
          <w:szCs w:val="24"/>
        </w:rPr>
      </w:pPr>
      <w:r>
        <w:rPr>
          <w:sz w:val="24"/>
          <w:szCs w:val="24"/>
        </w:rPr>
        <w:t>“How Should Our Faith Inform the Laws of a Liberal Democracy?” Jewish Center of the Upper West Side, New York, NY (April 20, 2015).</w:t>
      </w:r>
    </w:p>
    <w:p w14:paraId="3B21279E" w14:textId="77777777" w:rsidR="00933C63" w:rsidRPr="00BB1DD6" w:rsidRDefault="00933C63" w:rsidP="00933C63">
      <w:pPr>
        <w:pStyle w:val="ListParagraph"/>
        <w:tabs>
          <w:tab w:val="left" w:pos="1080"/>
        </w:tabs>
        <w:ind w:hanging="360"/>
        <w:rPr>
          <w:sz w:val="24"/>
          <w:szCs w:val="24"/>
        </w:rPr>
      </w:pPr>
    </w:p>
    <w:p w14:paraId="01F9A79A" w14:textId="77777777" w:rsidR="00933C63" w:rsidRDefault="00933C63" w:rsidP="00933C63">
      <w:pPr>
        <w:pStyle w:val="ListParagraph"/>
        <w:tabs>
          <w:tab w:val="left" w:pos="1080"/>
        </w:tabs>
        <w:ind w:hanging="360"/>
        <w:rPr>
          <w:sz w:val="24"/>
          <w:szCs w:val="24"/>
        </w:rPr>
      </w:pPr>
      <w:r w:rsidRPr="00BB1DD6">
        <w:rPr>
          <w:sz w:val="24"/>
          <w:szCs w:val="24"/>
        </w:rPr>
        <w:t>“Female Testimony: A Blueprint for the Evolving Role of Women in Beit Din,”</w:t>
      </w:r>
      <w:r>
        <w:rPr>
          <w:sz w:val="24"/>
          <w:szCs w:val="24"/>
        </w:rPr>
        <w:t xml:space="preserve"> </w:t>
      </w:r>
      <w:r>
        <w:rPr>
          <w:i/>
          <w:iCs/>
          <w:sz w:val="24"/>
          <w:szCs w:val="24"/>
        </w:rPr>
        <w:t>Scholar in Residence</w:t>
      </w:r>
      <w:r>
        <w:rPr>
          <w:sz w:val="24"/>
          <w:szCs w:val="24"/>
        </w:rPr>
        <w:t>,</w:t>
      </w:r>
      <w:r w:rsidRPr="00BB1DD6">
        <w:rPr>
          <w:sz w:val="24"/>
          <w:szCs w:val="24"/>
        </w:rPr>
        <w:t xml:space="preserve"> </w:t>
      </w:r>
      <w:r>
        <w:rPr>
          <w:sz w:val="24"/>
          <w:szCs w:val="24"/>
        </w:rPr>
        <w:t xml:space="preserve">Congregation </w:t>
      </w:r>
      <w:proofErr w:type="spellStart"/>
      <w:r>
        <w:rPr>
          <w:sz w:val="24"/>
          <w:szCs w:val="24"/>
        </w:rPr>
        <w:t>Orach</w:t>
      </w:r>
      <w:proofErr w:type="spellEnd"/>
      <w:r>
        <w:rPr>
          <w:sz w:val="24"/>
          <w:szCs w:val="24"/>
        </w:rPr>
        <w:t xml:space="preserve"> Chaim, New York, NY (April 18, 2015).</w:t>
      </w:r>
    </w:p>
    <w:p w14:paraId="619F7232" w14:textId="77777777" w:rsidR="00933C63" w:rsidRPr="00BB1DD6" w:rsidRDefault="00933C63" w:rsidP="00933C63">
      <w:pPr>
        <w:pStyle w:val="ListParagraph"/>
        <w:tabs>
          <w:tab w:val="left" w:pos="1080"/>
        </w:tabs>
        <w:ind w:hanging="360"/>
        <w:rPr>
          <w:sz w:val="24"/>
          <w:szCs w:val="24"/>
        </w:rPr>
      </w:pPr>
    </w:p>
    <w:p w14:paraId="3CECCB4C" w14:textId="77777777" w:rsidR="00933C63" w:rsidRPr="00BB1DD6" w:rsidRDefault="00933C63" w:rsidP="00933C63">
      <w:pPr>
        <w:pStyle w:val="ListParagraph"/>
        <w:tabs>
          <w:tab w:val="left" w:pos="1080"/>
        </w:tabs>
        <w:ind w:hanging="360"/>
        <w:rPr>
          <w:sz w:val="24"/>
          <w:szCs w:val="24"/>
        </w:rPr>
      </w:pPr>
      <w:r>
        <w:rPr>
          <w:sz w:val="24"/>
          <w:szCs w:val="24"/>
        </w:rPr>
        <w:lastRenderedPageBreak/>
        <w:t>“</w:t>
      </w:r>
      <w:r w:rsidRPr="00BB1DD6">
        <w:rPr>
          <w:sz w:val="24"/>
          <w:szCs w:val="24"/>
        </w:rPr>
        <w:t>Religious Freedom in the 21st Century: What it Means for the Jewish Community</w:t>
      </w:r>
      <w:r>
        <w:rPr>
          <w:sz w:val="24"/>
          <w:szCs w:val="24"/>
        </w:rPr>
        <w:t xml:space="preserve">,” </w:t>
      </w:r>
      <w:r>
        <w:rPr>
          <w:i/>
          <w:iCs/>
          <w:sz w:val="24"/>
          <w:szCs w:val="24"/>
        </w:rPr>
        <w:t>Scholar in Residence</w:t>
      </w:r>
      <w:r>
        <w:rPr>
          <w:sz w:val="24"/>
          <w:szCs w:val="24"/>
        </w:rPr>
        <w:t>,</w:t>
      </w:r>
      <w:r w:rsidRPr="00BB1DD6">
        <w:rPr>
          <w:sz w:val="24"/>
          <w:szCs w:val="24"/>
        </w:rPr>
        <w:t xml:space="preserve"> </w:t>
      </w:r>
      <w:r>
        <w:rPr>
          <w:sz w:val="24"/>
          <w:szCs w:val="24"/>
        </w:rPr>
        <w:t xml:space="preserve">Congregation </w:t>
      </w:r>
      <w:proofErr w:type="spellStart"/>
      <w:r>
        <w:rPr>
          <w:sz w:val="24"/>
          <w:szCs w:val="24"/>
        </w:rPr>
        <w:t>Orach</w:t>
      </w:r>
      <w:proofErr w:type="spellEnd"/>
      <w:r>
        <w:rPr>
          <w:sz w:val="24"/>
          <w:szCs w:val="24"/>
        </w:rPr>
        <w:t xml:space="preserve"> Chaim (April 18, 2015).</w:t>
      </w:r>
      <w:r w:rsidRPr="00BB1DD6">
        <w:rPr>
          <w:b/>
          <w:bCs/>
          <w:sz w:val="24"/>
          <w:szCs w:val="24"/>
        </w:rPr>
        <w:br/>
      </w:r>
    </w:p>
    <w:p w14:paraId="633FF900" w14:textId="77777777" w:rsidR="00933C63" w:rsidRDefault="00933C63" w:rsidP="00933C63">
      <w:pPr>
        <w:pStyle w:val="ListParagraph"/>
        <w:tabs>
          <w:tab w:val="left" w:pos="1080"/>
        </w:tabs>
        <w:ind w:hanging="360"/>
        <w:rPr>
          <w:sz w:val="24"/>
          <w:szCs w:val="24"/>
        </w:rPr>
      </w:pPr>
      <w:r>
        <w:rPr>
          <w:sz w:val="24"/>
          <w:szCs w:val="24"/>
        </w:rPr>
        <w:t xml:space="preserve">“Life as a Religious Minority,” </w:t>
      </w:r>
      <w:proofErr w:type="spellStart"/>
      <w:r>
        <w:rPr>
          <w:sz w:val="24"/>
          <w:szCs w:val="24"/>
        </w:rPr>
        <w:t>Ramaz</w:t>
      </w:r>
      <w:proofErr w:type="spellEnd"/>
      <w:r>
        <w:rPr>
          <w:sz w:val="24"/>
          <w:szCs w:val="24"/>
        </w:rPr>
        <w:t xml:space="preserve"> Upper School, New York, NY (April 17, 2015).</w:t>
      </w:r>
    </w:p>
    <w:p w14:paraId="28405F66" w14:textId="77777777" w:rsidR="00933C63" w:rsidRDefault="00933C63" w:rsidP="00933C63">
      <w:pPr>
        <w:pStyle w:val="ListParagraph"/>
        <w:tabs>
          <w:tab w:val="left" w:pos="1080"/>
        </w:tabs>
        <w:ind w:hanging="360"/>
        <w:rPr>
          <w:sz w:val="24"/>
          <w:szCs w:val="24"/>
        </w:rPr>
      </w:pPr>
    </w:p>
    <w:p w14:paraId="4898A332" w14:textId="77777777" w:rsidR="00933C63" w:rsidRPr="00333E12" w:rsidRDefault="00933C63" w:rsidP="00933C63">
      <w:pPr>
        <w:pStyle w:val="ListParagraph"/>
        <w:tabs>
          <w:tab w:val="left" w:pos="1080"/>
        </w:tabs>
        <w:ind w:hanging="360"/>
        <w:rPr>
          <w:sz w:val="24"/>
          <w:szCs w:val="24"/>
        </w:rPr>
      </w:pPr>
      <w:r>
        <w:rPr>
          <w:sz w:val="24"/>
          <w:szCs w:val="24"/>
        </w:rPr>
        <w:t xml:space="preserve">“How the Halachic Prenup Works,” </w:t>
      </w:r>
      <w:r>
        <w:rPr>
          <w:i/>
          <w:iCs/>
          <w:sz w:val="24"/>
          <w:szCs w:val="24"/>
        </w:rPr>
        <w:t>Issues and Answers</w:t>
      </w:r>
      <w:r>
        <w:rPr>
          <w:sz w:val="24"/>
          <w:szCs w:val="24"/>
        </w:rPr>
        <w:t>, Young Israel of Century City, Los Angeles, CA (Feb 28, 2015).</w:t>
      </w:r>
    </w:p>
    <w:p w14:paraId="22B99885" w14:textId="77777777" w:rsidR="00933C63" w:rsidRDefault="00933C63" w:rsidP="00933C63">
      <w:pPr>
        <w:pStyle w:val="ListParagraph"/>
        <w:tabs>
          <w:tab w:val="left" w:pos="1080"/>
        </w:tabs>
        <w:ind w:hanging="360"/>
        <w:rPr>
          <w:sz w:val="24"/>
          <w:szCs w:val="24"/>
        </w:rPr>
      </w:pPr>
    </w:p>
    <w:p w14:paraId="451CFA9C" w14:textId="77777777" w:rsidR="00933C63" w:rsidRDefault="00933C63" w:rsidP="00933C63">
      <w:pPr>
        <w:pStyle w:val="ListParagraph"/>
        <w:tabs>
          <w:tab w:val="left" w:pos="1080"/>
        </w:tabs>
        <w:ind w:hanging="360"/>
        <w:rPr>
          <w:sz w:val="24"/>
          <w:szCs w:val="24"/>
        </w:rPr>
      </w:pPr>
      <w:r>
        <w:rPr>
          <w:sz w:val="24"/>
          <w:szCs w:val="24"/>
        </w:rPr>
        <w:t xml:space="preserve">“Religious Freedom and the First Amendment,” </w:t>
      </w:r>
      <w:r w:rsidRPr="000C6146">
        <w:rPr>
          <w:i/>
          <w:sz w:val="24"/>
          <w:szCs w:val="24"/>
        </w:rPr>
        <w:t>Politics, Culture, and the Jewish Future: Orthodox Women in the Modern Age</w:t>
      </w:r>
      <w:r>
        <w:rPr>
          <w:sz w:val="24"/>
          <w:szCs w:val="24"/>
        </w:rPr>
        <w:t>, A Tikvah Fund Seminar for Women, Glen Cove, NY (August 17-19, 2014).</w:t>
      </w:r>
    </w:p>
    <w:p w14:paraId="03C719C7" w14:textId="77777777" w:rsidR="00933C63" w:rsidRDefault="00933C63" w:rsidP="00933C63">
      <w:pPr>
        <w:pStyle w:val="ListParagraph"/>
        <w:tabs>
          <w:tab w:val="left" w:pos="1080"/>
        </w:tabs>
        <w:ind w:hanging="360"/>
        <w:rPr>
          <w:sz w:val="24"/>
          <w:szCs w:val="24"/>
        </w:rPr>
      </w:pPr>
    </w:p>
    <w:p w14:paraId="08349860" w14:textId="77777777" w:rsidR="00933C63" w:rsidRDefault="00933C63" w:rsidP="00933C63">
      <w:pPr>
        <w:pStyle w:val="ListParagraph"/>
        <w:tabs>
          <w:tab w:val="left" w:pos="1080"/>
        </w:tabs>
        <w:ind w:hanging="360"/>
        <w:rPr>
          <w:sz w:val="24"/>
          <w:szCs w:val="24"/>
        </w:rPr>
      </w:pPr>
      <w:r>
        <w:rPr>
          <w:sz w:val="24"/>
          <w:szCs w:val="24"/>
        </w:rPr>
        <w:t xml:space="preserve">“Protecting Religious Minorities: From Law to Politics,” </w:t>
      </w:r>
      <w:r w:rsidRPr="000C6146">
        <w:rPr>
          <w:i/>
          <w:sz w:val="24"/>
          <w:szCs w:val="24"/>
        </w:rPr>
        <w:t>Public Conversation</w:t>
      </w:r>
      <w:r>
        <w:rPr>
          <w:sz w:val="24"/>
          <w:szCs w:val="24"/>
        </w:rPr>
        <w:t>, Aspen Center for Social Values, Aspen, Colorado (August 11, 2014).</w:t>
      </w:r>
    </w:p>
    <w:p w14:paraId="64C64D60" w14:textId="77777777" w:rsidR="00933C63" w:rsidRDefault="00933C63" w:rsidP="00933C63">
      <w:pPr>
        <w:pStyle w:val="ListParagraph"/>
        <w:tabs>
          <w:tab w:val="left" w:pos="1080"/>
        </w:tabs>
        <w:ind w:hanging="360"/>
        <w:rPr>
          <w:sz w:val="24"/>
          <w:szCs w:val="24"/>
        </w:rPr>
      </w:pPr>
    </w:p>
    <w:p w14:paraId="2693460D" w14:textId="77777777" w:rsidR="00933C63" w:rsidRDefault="00933C63" w:rsidP="00933C63">
      <w:pPr>
        <w:pStyle w:val="ListParagraph"/>
        <w:tabs>
          <w:tab w:val="left" w:pos="1080"/>
        </w:tabs>
        <w:ind w:hanging="360"/>
        <w:rPr>
          <w:sz w:val="24"/>
          <w:szCs w:val="24"/>
        </w:rPr>
      </w:pPr>
      <w:r w:rsidRPr="009B295E">
        <w:rPr>
          <w:sz w:val="24"/>
          <w:szCs w:val="24"/>
        </w:rPr>
        <w:t>“Circumcision Bans and Religious Freedom,” Carmel High School, Hong Kong (January 14, 2014).</w:t>
      </w:r>
    </w:p>
    <w:p w14:paraId="7AF322F5" w14:textId="77777777" w:rsidR="00933C63" w:rsidRDefault="00933C63" w:rsidP="00933C63">
      <w:pPr>
        <w:pStyle w:val="ListParagraph"/>
        <w:tabs>
          <w:tab w:val="left" w:pos="1080"/>
        </w:tabs>
        <w:ind w:hanging="360"/>
        <w:rPr>
          <w:sz w:val="24"/>
          <w:szCs w:val="24"/>
        </w:rPr>
      </w:pPr>
    </w:p>
    <w:p w14:paraId="5C9100B8" w14:textId="77777777" w:rsidR="00933C63" w:rsidRPr="005742CF" w:rsidRDefault="00933C63" w:rsidP="00933C63">
      <w:pPr>
        <w:pStyle w:val="ListParagraph"/>
        <w:tabs>
          <w:tab w:val="left" w:pos="1080"/>
        </w:tabs>
        <w:ind w:hanging="360"/>
        <w:rPr>
          <w:i/>
          <w:sz w:val="24"/>
          <w:szCs w:val="24"/>
        </w:rPr>
      </w:pPr>
      <w:r w:rsidRPr="009B295E">
        <w:rPr>
          <w:sz w:val="24"/>
          <w:szCs w:val="24"/>
        </w:rPr>
        <w:t xml:space="preserve">“Does Jewish Law Have a Problem with Female Witnesses? [Hint: No],” </w:t>
      </w:r>
      <w:r>
        <w:rPr>
          <w:i/>
          <w:sz w:val="24"/>
          <w:szCs w:val="24"/>
        </w:rPr>
        <w:t>Scholar</w:t>
      </w:r>
      <w:r>
        <w:rPr>
          <w:i/>
          <w:sz w:val="24"/>
          <w:szCs w:val="24"/>
        </w:rPr>
        <w:br/>
      </w:r>
      <w:r w:rsidRPr="005742CF">
        <w:rPr>
          <w:i/>
          <w:sz w:val="24"/>
          <w:szCs w:val="24"/>
        </w:rPr>
        <w:t>in Residence</w:t>
      </w:r>
      <w:r w:rsidRPr="005742CF">
        <w:rPr>
          <w:sz w:val="24"/>
          <w:szCs w:val="24"/>
        </w:rPr>
        <w:t>, Hong Kong Jewish Community Centre (January 12, 2014).</w:t>
      </w:r>
    </w:p>
    <w:p w14:paraId="41D58C74" w14:textId="77777777" w:rsidR="00933C63" w:rsidRDefault="00933C63" w:rsidP="00933C63">
      <w:pPr>
        <w:pStyle w:val="ListParagraph"/>
        <w:tabs>
          <w:tab w:val="left" w:pos="1080"/>
        </w:tabs>
        <w:ind w:hanging="360"/>
        <w:rPr>
          <w:sz w:val="24"/>
          <w:szCs w:val="24"/>
        </w:rPr>
      </w:pPr>
    </w:p>
    <w:p w14:paraId="387A106A" w14:textId="77777777" w:rsidR="00933C63" w:rsidRDefault="00933C63" w:rsidP="00933C63">
      <w:pPr>
        <w:pStyle w:val="ListParagraph"/>
        <w:tabs>
          <w:tab w:val="left" w:pos="1080"/>
        </w:tabs>
        <w:ind w:hanging="360"/>
        <w:rPr>
          <w:sz w:val="24"/>
          <w:szCs w:val="24"/>
        </w:rPr>
      </w:pPr>
      <w:r w:rsidRPr="009B295E">
        <w:rPr>
          <w:sz w:val="24"/>
          <w:szCs w:val="24"/>
        </w:rPr>
        <w:t xml:space="preserve">“Choosing Law Over Faith: A Jewish Approach,” </w:t>
      </w:r>
      <w:r>
        <w:rPr>
          <w:i/>
          <w:sz w:val="24"/>
          <w:szCs w:val="24"/>
        </w:rPr>
        <w:t xml:space="preserve">Scholar in </w:t>
      </w:r>
      <w:r w:rsidRPr="000C6146">
        <w:rPr>
          <w:i/>
          <w:sz w:val="24"/>
          <w:szCs w:val="24"/>
        </w:rPr>
        <w:t>Residence</w:t>
      </w:r>
      <w:r>
        <w:rPr>
          <w:sz w:val="24"/>
          <w:szCs w:val="24"/>
        </w:rPr>
        <w:t xml:space="preserve">, </w:t>
      </w:r>
      <w:r w:rsidRPr="009B295E">
        <w:rPr>
          <w:sz w:val="24"/>
          <w:szCs w:val="24"/>
        </w:rPr>
        <w:t xml:space="preserve">Ohel Leah Synagogue, Hong Kong (January 11, 2014). </w:t>
      </w:r>
    </w:p>
    <w:p w14:paraId="3DD476EB" w14:textId="77777777" w:rsidR="00933C63" w:rsidRDefault="00933C63" w:rsidP="00933C63">
      <w:pPr>
        <w:pStyle w:val="ListParagraph"/>
        <w:tabs>
          <w:tab w:val="left" w:pos="1080"/>
        </w:tabs>
        <w:ind w:hanging="360"/>
        <w:rPr>
          <w:sz w:val="24"/>
          <w:szCs w:val="24"/>
        </w:rPr>
      </w:pPr>
    </w:p>
    <w:p w14:paraId="1AE2E8FE" w14:textId="77777777" w:rsidR="00933C63" w:rsidRDefault="00933C63" w:rsidP="00933C63">
      <w:pPr>
        <w:pStyle w:val="ListParagraph"/>
        <w:tabs>
          <w:tab w:val="left" w:pos="1080"/>
        </w:tabs>
        <w:ind w:hanging="360"/>
        <w:rPr>
          <w:sz w:val="24"/>
          <w:szCs w:val="24"/>
        </w:rPr>
      </w:pPr>
      <w:r w:rsidRPr="009B295E">
        <w:rPr>
          <w:sz w:val="24"/>
          <w:szCs w:val="24"/>
        </w:rPr>
        <w:t xml:space="preserve">“When Religion Makes You Feel Like an Outsider,” </w:t>
      </w:r>
      <w:r w:rsidRPr="000C6146">
        <w:rPr>
          <w:i/>
          <w:sz w:val="24"/>
          <w:szCs w:val="24"/>
        </w:rPr>
        <w:t>Program on the Relationship Between United States Law and Judaism</w:t>
      </w:r>
      <w:r w:rsidRPr="009B295E">
        <w:rPr>
          <w:sz w:val="24"/>
          <w:szCs w:val="24"/>
        </w:rPr>
        <w:t xml:space="preserve">, </w:t>
      </w:r>
      <w:proofErr w:type="spellStart"/>
      <w:r w:rsidRPr="009B295E">
        <w:rPr>
          <w:sz w:val="24"/>
          <w:szCs w:val="24"/>
        </w:rPr>
        <w:t>Ramaz</w:t>
      </w:r>
      <w:proofErr w:type="spellEnd"/>
      <w:r w:rsidRPr="009B295E">
        <w:rPr>
          <w:sz w:val="24"/>
          <w:szCs w:val="24"/>
        </w:rPr>
        <w:t xml:space="preserve"> Upper School, New York, NY (January 6, 2014)</w:t>
      </w:r>
    </w:p>
    <w:p w14:paraId="0E112707" w14:textId="77777777" w:rsidR="00933C63" w:rsidRDefault="00933C63" w:rsidP="00933C63">
      <w:pPr>
        <w:pStyle w:val="ListParagraph"/>
        <w:tabs>
          <w:tab w:val="left" w:pos="1080"/>
        </w:tabs>
        <w:ind w:hanging="360"/>
        <w:rPr>
          <w:sz w:val="24"/>
          <w:szCs w:val="24"/>
        </w:rPr>
      </w:pPr>
    </w:p>
    <w:p w14:paraId="4312E759" w14:textId="77777777" w:rsidR="00933C63" w:rsidRPr="009B295E" w:rsidRDefault="00933C63" w:rsidP="00933C63">
      <w:pPr>
        <w:pStyle w:val="ListParagraph"/>
        <w:tabs>
          <w:tab w:val="left" w:pos="1080"/>
        </w:tabs>
        <w:ind w:hanging="360"/>
        <w:rPr>
          <w:sz w:val="24"/>
          <w:szCs w:val="24"/>
        </w:rPr>
      </w:pPr>
      <w:r w:rsidRPr="009B295E">
        <w:rPr>
          <w:sz w:val="24"/>
          <w:szCs w:val="24"/>
        </w:rPr>
        <w:t xml:space="preserve">“When Religion Makes You Feel Like an Outsider,” </w:t>
      </w:r>
      <w:r w:rsidRPr="000C6146">
        <w:rPr>
          <w:i/>
          <w:sz w:val="24"/>
          <w:szCs w:val="24"/>
        </w:rPr>
        <w:t>Presidential Fellows Speaker Series</w:t>
      </w:r>
      <w:r w:rsidRPr="009B295E">
        <w:rPr>
          <w:sz w:val="24"/>
          <w:szCs w:val="24"/>
        </w:rPr>
        <w:t>, Yeshiva University, New York, NY (January 6, 2014).</w:t>
      </w:r>
    </w:p>
    <w:p w14:paraId="474216D3" w14:textId="77777777" w:rsidR="00933C63" w:rsidRPr="009B295E" w:rsidRDefault="00933C63" w:rsidP="00933C63">
      <w:pPr>
        <w:pStyle w:val="ListParagraph"/>
        <w:tabs>
          <w:tab w:val="left" w:pos="1080"/>
        </w:tabs>
        <w:rPr>
          <w:sz w:val="24"/>
          <w:szCs w:val="24"/>
        </w:rPr>
      </w:pPr>
    </w:p>
    <w:p w14:paraId="4D728028" w14:textId="77777777" w:rsidR="00933C63" w:rsidRDefault="00933C63" w:rsidP="00933C63">
      <w:pPr>
        <w:ind w:left="720" w:hanging="360"/>
      </w:pPr>
      <w:r w:rsidRPr="009B295E">
        <w:t xml:space="preserve">“Woman as Witnesses: Responding to the </w:t>
      </w:r>
      <w:proofErr w:type="spellStart"/>
      <w:r w:rsidRPr="009B295E">
        <w:rPr>
          <w:i/>
        </w:rPr>
        <w:t>Halchik</w:t>
      </w:r>
      <w:proofErr w:type="spellEnd"/>
      <w:r w:rsidRPr="009B295E">
        <w:rPr>
          <w:i/>
        </w:rPr>
        <w:t xml:space="preserve"> </w:t>
      </w:r>
      <w:r w:rsidRPr="009B295E">
        <w:t>Challenge,” Young Israel of Century City (November 2, 2013).</w:t>
      </w:r>
      <w:r>
        <w:t xml:space="preserve"> </w:t>
      </w:r>
    </w:p>
    <w:p w14:paraId="3CAB60C3" w14:textId="77777777" w:rsidR="00933C63" w:rsidRDefault="00933C63" w:rsidP="00933C63">
      <w:pPr>
        <w:ind w:left="720" w:hanging="360"/>
      </w:pPr>
    </w:p>
    <w:p w14:paraId="15ABF7B4" w14:textId="77777777" w:rsidR="00933C63" w:rsidRDefault="00933C63" w:rsidP="00933C63">
      <w:pPr>
        <w:ind w:left="720" w:hanging="360"/>
      </w:pPr>
      <w:r>
        <w:t xml:space="preserve">“Litigating Religion: Choosing Between </w:t>
      </w:r>
      <w:r>
        <w:rPr>
          <w:i/>
        </w:rPr>
        <w:t>Beit Din</w:t>
      </w:r>
      <w:r>
        <w:t xml:space="preserve"> and Secular Court,” Young Israel of Century City (December 1, 2012).</w:t>
      </w:r>
    </w:p>
    <w:p w14:paraId="014A6639" w14:textId="77777777" w:rsidR="00933C63" w:rsidRDefault="00933C63" w:rsidP="00933C63">
      <w:pPr>
        <w:ind w:left="720" w:hanging="360"/>
      </w:pPr>
    </w:p>
    <w:p w14:paraId="1E40442B" w14:textId="77777777" w:rsidR="00933C63" w:rsidRDefault="00933C63" w:rsidP="00933C63">
      <w:pPr>
        <w:ind w:left="720" w:hanging="360"/>
      </w:pPr>
      <w:r>
        <w:t xml:space="preserve">“When Religion Makes You Feel Like an Outside,” </w:t>
      </w:r>
      <w:r w:rsidRPr="000C6146">
        <w:rPr>
          <w:i/>
        </w:rPr>
        <w:t xml:space="preserve">Yom </w:t>
      </w:r>
      <w:proofErr w:type="spellStart"/>
      <w:r w:rsidRPr="000C6146">
        <w:rPr>
          <w:i/>
        </w:rPr>
        <w:t>Iyun</w:t>
      </w:r>
      <w:proofErr w:type="spellEnd"/>
      <w:r w:rsidRPr="000C6146">
        <w:rPr>
          <w:i/>
        </w:rPr>
        <w:t xml:space="preserve"> on the Relationship Between United States Law and Judaism</w:t>
      </w:r>
      <w:r>
        <w:t xml:space="preserve">, </w:t>
      </w:r>
      <w:proofErr w:type="spellStart"/>
      <w:r>
        <w:t>Ramaz</w:t>
      </w:r>
      <w:proofErr w:type="spellEnd"/>
      <w:r>
        <w:t xml:space="preserve"> Upper School (November 6, 2012).</w:t>
      </w:r>
    </w:p>
    <w:p w14:paraId="2283E696" w14:textId="77777777" w:rsidR="00933C63" w:rsidRDefault="00933C63" w:rsidP="00933C63">
      <w:pPr>
        <w:ind w:left="720" w:hanging="360"/>
      </w:pPr>
    </w:p>
    <w:p w14:paraId="3931D9FA" w14:textId="77777777" w:rsidR="00933C63" w:rsidRPr="00137E9F" w:rsidRDefault="00933C63" w:rsidP="00933C63">
      <w:pPr>
        <w:ind w:left="720" w:hanging="360"/>
      </w:pPr>
      <w:r w:rsidRPr="00137E9F">
        <w:t xml:space="preserve">“Courting Justice: Choosing Between Beth Din and Secular Court,” </w:t>
      </w:r>
      <w:r w:rsidRPr="000C6146">
        <w:rPr>
          <w:i/>
        </w:rPr>
        <w:t>Shabbat Afternoon Speaker Series</w:t>
      </w:r>
      <w:r w:rsidRPr="00137E9F">
        <w:t>, B</w:t>
      </w:r>
      <w:r>
        <w:t>’nai David-Judea Synagogue (July 30</w:t>
      </w:r>
      <w:r w:rsidRPr="00137E9F">
        <w:t>, 2011).</w:t>
      </w:r>
    </w:p>
    <w:p w14:paraId="488426F8" w14:textId="77777777" w:rsidR="00933C63" w:rsidRDefault="00933C63" w:rsidP="00933C63">
      <w:pPr>
        <w:ind w:left="720" w:hanging="360"/>
      </w:pPr>
    </w:p>
    <w:p w14:paraId="10D7E3D8" w14:textId="77777777" w:rsidR="00933C63" w:rsidRDefault="00933C63" w:rsidP="00933C63">
      <w:pPr>
        <w:ind w:left="720" w:hanging="360"/>
      </w:pPr>
      <w:r>
        <w:t>“</w:t>
      </w:r>
      <w:r w:rsidRPr="005622B1">
        <w:t xml:space="preserve">Life as a Minority in the United States: How the Constitution Fails to Protect Religious </w:t>
      </w:r>
      <w:r>
        <w:t xml:space="preserve">Conduct,” </w:t>
      </w:r>
      <w:r w:rsidRPr="000C6146">
        <w:rPr>
          <w:i/>
        </w:rPr>
        <w:t>Tikvah Scholars Program</w:t>
      </w:r>
      <w:r>
        <w:t>, The Frisch School (December 12, 2011).</w:t>
      </w:r>
    </w:p>
    <w:p w14:paraId="454C9096" w14:textId="77777777" w:rsidR="00933C63" w:rsidRDefault="00933C63" w:rsidP="00933C63">
      <w:pPr>
        <w:ind w:left="720" w:hanging="360"/>
      </w:pPr>
    </w:p>
    <w:p w14:paraId="2553B066" w14:textId="77777777" w:rsidR="00933C63" w:rsidRDefault="00933C63" w:rsidP="00933C63">
      <w:pPr>
        <w:ind w:left="720" w:hanging="360"/>
      </w:pPr>
      <w:r>
        <w:lastRenderedPageBreak/>
        <w:t xml:space="preserve">“Why Law?” </w:t>
      </w:r>
      <w:r w:rsidRPr="000C6146">
        <w:rPr>
          <w:i/>
        </w:rPr>
        <w:t>Scholar-in-Residence</w:t>
      </w:r>
      <w:r>
        <w:t>, Shavuot Learning Program, Yavneh Congregation, (June 7, 2011).</w:t>
      </w:r>
    </w:p>
    <w:p w14:paraId="16A2EDBB" w14:textId="77777777" w:rsidR="00933C63" w:rsidRDefault="00933C63" w:rsidP="00933C63">
      <w:pPr>
        <w:ind w:left="720" w:hanging="360"/>
      </w:pPr>
    </w:p>
    <w:p w14:paraId="0386ED03" w14:textId="77777777" w:rsidR="00933C63" w:rsidRDefault="00933C63" w:rsidP="00933C63">
      <w:pPr>
        <w:ind w:left="720" w:hanging="360"/>
      </w:pPr>
      <w:r>
        <w:t>“</w:t>
      </w:r>
      <w:r w:rsidRPr="00137E9F">
        <w:t>Courting Justice: Choosing Between Beth Din and Secular Court,</w:t>
      </w:r>
      <w:r>
        <w:t xml:space="preserve">” Yavneh Congregation, </w:t>
      </w:r>
      <w:r w:rsidRPr="000C6146">
        <w:rPr>
          <w:i/>
        </w:rPr>
        <w:t>Scholar-in-Residence, Shavuot Learning Program</w:t>
      </w:r>
      <w:r>
        <w:t xml:space="preserve"> (June 7, 2011).</w:t>
      </w:r>
    </w:p>
    <w:p w14:paraId="6A3F49E7" w14:textId="77777777" w:rsidR="00933C63" w:rsidRDefault="00933C63" w:rsidP="00933C63">
      <w:pPr>
        <w:ind w:left="720" w:hanging="360"/>
      </w:pPr>
    </w:p>
    <w:p w14:paraId="19031D81" w14:textId="77777777" w:rsidR="00933C63" w:rsidRPr="005622B1" w:rsidRDefault="00933C63" w:rsidP="00933C63">
      <w:pPr>
        <w:ind w:left="720" w:hanging="360"/>
      </w:pPr>
      <w:r>
        <w:t>“</w:t>
      </w:r>
      <w:r w:rsidRPr="005622B1">
        <w:t xml:space="preserve">Life as a Minority in the United States: How the Constitution Fails to Protect Religious </w:t>
      </w:r>
      <w:r>
        <w:t xml:space="preserve">Conduct,” </w:t>
      </w:r>
      <w:r w:rsidRPr="000C6146">
        <w:rPr>
          <w:i/>
        </w:rPr>
        <w:t xml:space="preserve">Yom </w:t>
      </w:r>
      <w:proofErr w:type="spellStart"/>
      <w:r w:rsidRPr="000C6146">
        <w:rPr>
          <w:i/>
        </w:rPr>
        <w:t>Iyun</w:t>
      </w:r>
      <w:proofErr w:type="spellEnd"/>
      <w:r w:rsidRPr="000C6146">
        <w:rPr>
          <w:i/>
        </w:rPr>
        <w:t xml:space="preserve"> on the Relationship Between United States Law and Judaism</w:t>
      </w:r>
      <w:r>
        <w:t xml:space="preserve">, </w:t>
      </w:r>
      <w:proofErr w:type="spellStart"/>
      <w:r>
        <w:t>Ramaz</w:t>
      </w:r>
      <w:proofErr w:type="spellEnd"/>
      <w:r>
        <w:t xml:space="preserve"> Upper School (March 28, 2011).</w:t>
      </w:r>
    </w:p>
    <w:p w14:paraId="278F97A3" w14:textId="77777777" w:rsidR="00933C63" w:rsidRDefault="00933C63" w:rsidP="00933C63">
      <w:pPr>
        <w:ind w:left="720" w:hanging="360"/>
      </w:pPr>
    </w:p>
    <w:p w14:paraId="4AB8FD6A" w14:textId="77777777" w:rsidR="00933C63" w:rsidRDefault="00933C63" w:rsidP="00933C63">
      <w:pPr>
        <w:ind w:left="720" w:hanging="360"/>
      </w:pPr>
      <w:r>
        <w:t xml:space="preserve">“Taking Beth Din Judgments into Secular Courts,” </w:t>
      </w:r>
      <w:proofErr w:type="spellStart"/>
      <w:r>
        <w:t>LimmudLA</w:t>
      </w:r>
      <w:proofErr w:type="spellEnd"/>
      <w:r>
        <w:t xml:space="preserve"> Annual Conference (February 20, 2011).</w:t>
      </w:r>
    </w:p>
    <w:p w14:paraId="35DEA400" w14:textId="77777777" w:rsidR="00933C63" w:rsidRDefault="00933C63" w:rsidP="00933C63">
      <w:pPr>
        <w:ind w:left="720" w:hanging="360"/>
      </w:pPr>
    </w:p>
    <w:p w14:paraId="39465B55" w14:textId="77777777" w:rsidR="00933C63" w:rsidRPr="00137E9F" w:rsidRDefault="00933C63" w:rsidP="00933C63">
      <w:pPr>
        <w:ind w:left="720" w:hanging="360"/>
      </w:pPr>
      <w:r w:rsidRPr="00137E9F">
        <w:t xml:space="preserve">“Courting Justice: Choosing Between Beth Din and Secular Court,” </w:t>
      </w:r>
      <w:r w:rsidRPr="000C6146">
        <w:rPr>
          <w:i/>
        </w:rPr>
        <w:t>Lecture Series on Ethics</w:t>
      </w:r>
      <w:r w:rsidRPr="00137E9F">
        <w:t>, Beth Jacob Synagogue (December 5, 2011) (CLE Credit).</w:t>
      </w:r>
    </w:p>
    <w:p w14:paraId="5B2AA2B8" w14:textId="77777777" w:rsidR="00933C63" w:rsidRDefault="00933C63" w:rsidP="00933C63">
      <w:pPr>
        <w:ind w:left="720" w:hanging="360"/>
      </w:pPr>
    </w:p>
    <w:p w14:paraId="0DB15AB1" w14:textId="77777777" w:rsidR="00933C63" w:rsidRDefault="00933C63" w:rsidP="00933C63">
      <w:pPr>
        <w:ind w:left="720" w:hanging="360"/>
      </w:pPr>
      <w:r w:rsidRPr="002328D0">
        <w:t xml:space="preserve">“Case </w:t>
      </w:r>
      <w:r>
        <w:t xml:space="preserve">Update and </w:t>
      </w:r>
      <w:r w:rsidRPr="002328D0">
        <w:t xml:space="preserve">Analysis: </w:t>
      </w:r>
      <w:r w:rsidRPr="002328D0">
        <w:rPr>
          <w:i/>
          <w:iCs/>
        </w:rPr>
        <w:t xml:space="preserve">Matter of Nachum </w:t>
      </w:r>
      <w:proofErr w:type="spellStart"/>
      <w:r w:rsidRPr="002328D0">
        <w:rPr>
          <w:i/>
          <w:iCs/>
        </w:rPr>
        <w:t>Brisman</w:t>
      </w:r>
      <w:proofErr w:type="spellEnd"/>
      <w:r w:rsidRPr="002328D0">
        <w:rPr>
          <w:i/>
          <w:iCs/>
        </w:rPr>
        <w:t xml:space="preserve"> v. Hebrew Academy</w:t>
      </w:r>
      <w:r w:rsidRPr="002328D0">
        <w:t>,” Presentation</w:t>
      </w:r>
      <w:r>
        <w:t xml:space="preserve"> </w:t>
      </w:r>
      <w:r w:rsidRPr="002328D0">
        <w:t>to Davis Polk &amp; Wardwell Litigation Department (March 3, 2010).</w:t>
      </w:r>
    </w:p>
    <w:p w14:paraId="67F0F6B7" w14:textId="77777777" w:rsidR="00933C63" w:rsidRDefault="00933C63" w:rsidP="00933C63">
      <w:pPr>
        <w:ind w:left="720" w:hanging="360"/>
      </w:pPr>
    </w:p>
    <w:p w14:paraId="2235B016" w14:textId="77777777" w:rsidR="00933C63" w:rsidRPr="00933C63" w:rsidRDefault="00933C63" w:rsidP="00933C63">
      <w:pPr>
        <w:ind w:left="720" w:hanging="360"/>
      </w:pPr>
      <w:r w:rsidRPr="00933C63">
        <w:rPr>
          <w:bCs/>
        </w:rPr>
        <w:t xml:space="preserve">“Process and Pitfalls of Confirming </w:t>
      </w:r>
      <w:proofErr w:type="spellStart"/>
      <w:r w:rsidRPr="00933C63">
        <w:rPr>
          <w:bCs/>
          <w:i/>
        </w:rPr>
        <w:t>Piskei</w:t>
      </w:r>
      <w:proofErr w:type="spellEnd"/>
      <w:r w:rsidRPr="00933C63">
        <w:rPr>
          <w:bCs/>
          <w:i/>
        </w:rPr>
        <w:t xml:space="preserve"> Din </w:t>
      </w:r>
      <w:r w:rsidRPr="00933C63">
        <w:rPr>
          <w:bCs/>
        </w:rPr>
        <w:t xml:space="preserve">as Arbitration Awards,” </w:t>
      </w:r>
      <w:r w:rsidRPr="00933C63">
        <w:rPr>
          <w:bCs/>
          <w:i/>
        </w:rPr>
        <w:t>Conference on Jewish and American Law</w:t>
      </w:r>
      <w:r w:rsidRPr="00933C63">
        <w:rPr>
          <w:bCs/>
        </w:rPr>
        <w:t>, Yeshiva University (January 17, 2009) (CLE Credit).</w:t>
      </w:r>
    </w:p>
    <w:p w14:paraId="00B0FB29" w14:textId="77777777" w:rsidR="00933C63" w:rsidRPr="00933C63" w:rsidRDefault="00933C63" w:rsidP="00933C63">
      <w:pPr>
        <w:ind w:left="720" w:hanging="360"/>
        <w:rPr>
          <w:bCs/>
        </w:rPr>
      </w:pPr>
    </w:p>
    <w:p w14:paraId="20A00C18" w14:textId="77777777" w:rsidR="00336CF2" w:rsidRPr="00FE50C9" w:rsidRDefault="00336CF2" w:rsidP="00F300B3">
      <w:pPr>
        <w:pStyle w:val="Heading1"/>
        <w:keepNext/>
        <w:spacing w:after="240"/>
        <w:rPr>
          <w:i/>
        </w:rPr>
      </w:pPr>
      <w:r>
        <w:t>BLOGS</w:t>
      </w:r>
    </w:p>
    <w:p w14:paraId="6E114035" w14:textId="05B6DE04" w:rsidR="006C329B" w:rsidRPr="006C329B" w:rsidRDefault="006C329B" w:rsidP="00055ED3">
      <w:pPr>
        <w:ind w:left="720" w:hanging="360"/>
        <w:rPr>
          <w:iCs/>
        </w:rPr>
      </w:pPr>
      <w:r>
        <w:rPr>
          <w:i/>
        </w:rPr>
        <w:t>Volokh Conspiracy</w:t>
      </w:r>
      <w:r>
        <w:rPr>
          <w:iCs/>
        </w:rPr>
        <w:t>, Guest Contributor, “</w:t>
      </w:r>
      <w:hyperlink r:id="rId151" w:history="1">
        <w:r w:rsidRPr="006C329B">
          <w:rPr>
            <w:rStyle w:val="Hyperlink"/>
            <w:iCs/>
          </w:rPr>
          <w:t>Scientology Arbitration and the First Amendment</w:t>
        </w:r>
      </w:hyperlink>
      <w:r>
        <w:rPr>
          <w:iCs/>
        </w:rPr>
        <w:t>” (Jan. 25, 2022).</w:t>
      </w:r>
    </w:p>
    <w:p w14:paraId="75D800D6" w14:textId="77777777" w:rsidR="006C329B" w:rsidRDefault="006C329B" w:rsidP="00055ED3">
      <w:pPr>
        <w:ind w:left="720" w:hanging="360"/>
        <w:rPr>
          <w:i/>
        </w:rPr>
      </w:pPr>
    </w:p>
    <w:p w14:paraId="5C0F3167" w14:textId="26D93521" w:rsidR="00991705" w:rsidRPr="00991705" w:rsidRDefault="00991705" w:rsidP="00055ED3">
      <w:pPr>
        <w:ind w:left="720" w:hanging="360"/>
      </w:pPr>
      <w:r>
        <w:rPr>
          <w:i/>
        </w:rPr>
        <w:t>Volokh Conspiracy</w:t>
      </w:r>
      <w:r>
        <w:t>, Guest Contributor, “</w:t>
      </w:r>
      <w:hyperlink r:id="rId152" w:history="1">
        <w:r w:rsidRPr="00991705">
          <w:rPr>
            <w:rStyle w:val="Hyperlink"/>
          </w:rPr>
          <w:t>Scientology and Arbitration</w:t>
        </w:r>
      </w:hyperlink>
      <w:r>
        <w:t>” (Jan. 23, 2020).</w:t>
      </w:r>
    </w:p>
    <w:p w14:paraId="3FC45A2E" w14:textId="77777777" w:rsidR="00991705" w:rsidRDefault="00991705" w:rsidP="00055ED3">
      <w:pPr>
        <w:ind w:left="720" w:hanging="360"/>
        <w:rPr>
          <w:i/>
        </w:rPr>
      </w:pPr>
    </w:p>
    <w:p w14:paraId="36FCB10A" w14:textId="42C2A1C2" w:rsidR="00055ED3" w:rsidRDefault="00055ED3" w:rsidP="00055ED3">
      <w:pPr>
        <w:ind w:left="720" w:hanging="360"/>
      </w:pPr>
      <w:proofErr w:type="spellStart"/>
      <w:r>
        <w:rPr>
          <w:i/>
        </w:rPr>
        <w:t>Prawfsblawg</w:t>
      </w:r>
      <w:proofErr w:type="spellEnd"/>
      <w:r>
        <w:t>, Guest Contributor, November 2010, November 2011, March 2012, November 2012, May 2013, November 2014.</w:t>
      </w:r>
    </w:p>
    <w:p w14:paraId="17209414" w14:textId="77777777" w:rsidR="00055ED3" w:rsidRDefault="00055ED3" w:rsidP="00055ED3">
      <w:pPr>
        <w:ind w:left="720" w:hanging="360"/>
      </w:pPr>
    </w:p>
    <w:p w14:paraId="57DD9157" w14:textId="77777777" w:rsidR="000C577F" w:rsidRPr="000C577F" w:rsidRDefault="000C577F" w:rsidP="0095600F">
      <w:pPr>
        <w:keepNext/>
        <w:keepLines/>
        <w:ind w:left="720" w:hanging="360"/>
      </w:pPr>
      <w:r>
        <w:rPr>
          <w:i/>
        </w:rPr>
        <w:t>CLR Forum</w:t>
      </w:r>
      <w:r>
        <w:t>, Guest Contributor, May 2012.</w:t>
      </w:r>
    </w:p>
    <w:p w14:paraId="6A1D9AC8" w14:textId="77777777" w:rsidR="00505847" w:rsidRDefault="00505847" w:rsidP="00002836">
      <w:pPr>
        <w:ind w:left="720" w:hanging="360"/>
      </w:pPr>
    </w:p>
    <w:p w14:paraId="0CC7E53E" w14:textId="77777777" w:rsidR="00505847" w:rsidRPr="00505847" w:rsidRDefault="00505847" w:rsidP="00002836">
      <w:pPr>
        <w:ind w:left="720" w:hanging="360"/>
      </w:pPr>
      <w:proofErr w:type="spellStart"/>
      <w:r>
        <w:rPr>
          <w:i/>
        </w:rPr>
        <w:t>Opinio</w:t>
      </w:r>
      <w:proofErr w:type="spellEnd"/>
      <w:r>
        <w:rPr>
          <w:i/>
        </w:rPr>
        <w:t xml:space="preserve"> Juris</w:t>
      </w:r>
      <w:r>
        <w:t>, “</w:t>
      </w:r>
      <w:hyperlink r:id="rId153" w:history="1">
        <w:r w:rsidRPr="00532298">
          <w:rPr>
            <w:rStyle w:val="Hyperlink"/>
          </w:rPr>
          <w:t>Social Ostracism and Non-State Governance: A Comment on Hathaway &amp; Shapiro</w:t>
        </w:r>
      </w:hyperlink>
      <w:r>
        <w:t xml:space="preserve">,” Contribution to Online Symposium, November 15, 2011. </w:t>
      </w:r>
    </w:p>
    <w:p w14:paraId="6BB2354A" w14:textId="77777777" w:rsidR="00FC69C6" w:rsidRDefault="00FC69C6" w:rsidP="00002836">
      <w:pPr>
        <w:ind w:left="720" w:hanging="360"/>
      </w:pPr>
    </w:p>
    <w:p w14:paraId="2EB359CF" w14:textId="77777777" w:rsidR="00075326" w:rsidRPr="00FE50C9" w:rsidRDefault="00075326" w:rsidP="00F300B3">
      <w:pPr>
        <w:pStyle w:val="Heading1"/>
        <w:keepNext/>
        <w:spacing w:after="240"/>
        <w:rPr>
          <w:i/>
        </w:rPr>
      </w:pPr>
      <w:r>
        <w:t>ACADEMIC CONFERENCES ORGANIZED</w:t>
      </w:r>
    </w:p>
    <w:p w14:paraId="4E71B526" w14:textId="40E267CE" w:rsidR="00483174" w:rsidRPr="00483174" w:rsidRDefault="00483174" w:rsidP="00157AB7">
      <w:pPr>
        <w:ind w:left="720" w:hanging="360"/>
        <w:rPr>
          <w:bCs/>
          <w:iCs/>
        </w:rPr>
      </w:pPr>
      <w:bookmarkStart w:id="13" w:name="_Hlk505204005"/>
      <w:r>
        <w:rPr>
          <w:bCs/>
          <w:i/>
          <w:iCs/>
        </w:rPr>
        <w:t>Annual Law &amp; Religion Roundtable</w:t>
      </w:r>
      <w:r>
        <w:rPr>
          <w:bCs/>
          <w:iCs/>
        </w:rPr>
        <w:t xml:space="preserve">, </w:t>
      </w:r>
      <w:proofErr w:type="spellStart"/>
      <w:r>
        <w:rPr>
          <w:bCs/>
          <w:iCs/>
        </w:rPr>
        <w:t>Nootbaar</w:t>
      </w:r>
      <w:proofErr w:type="spellEnd"/>
      <w:r>
        <w:rPr>
          <w:bCs/>
          <w:iCs/>
        </w:rPr>
        <w:t xml:space="preserve"> Institute for Law, Religion &amp; Ethics (with Richard Garnett, Nelson Tebbe and Paul Horwitz), Pepperdine University School of Law (June 25-26, 2020).</w:t>
      </w:r>
    </w:p>
    <w:p w14:paraId="5904DF6D" w14:textId="77777777" w:rsidR="00483174" w:rsidRDefault="00483174" w:rsidP="00157AB7">
      <w:pPr>
        <w:ind w:left="720" w:hanging="360"/>
        <w:rPr>
          <w:bCs/>
          <w:i/>
          <w:iCs/>
        </w:rPr>
      </w:pPr>
    </w:p>
    <w:p w14:paraId="318932D7" w14:textId="301FC7A3" w:rsidR="00B126A4" w:rsidRPr="00B126A4" w:rsidRDefault="00B126A4" w:rsidP="00157AB7">
      <w:pPr>
        <w:ind w:left="720" w:hanging="360"/>
        <w:rPr>
          <w:bCs/>
        </w:rPr>
      </w:pPr>
      <w:r>
        <w:rPr>
          <w:bCs/>
          <w:i/>
          <w:iCs/>
        </w:rPr>
        <w:t>Religious Violence and Extremism</w:t>
      </w:r>
      <w:r>
        <w:rPr>
          <w:bCs/>
        </w:rPr>
        <w:t>, Conference of the Journal of Law, Religion and State (with Haim Shapira, Zvi Zohar and Amos Israel), Bar-</w:t>
      </w:r>
      <w:proofErr w:type="spellStart"/>
      <w:r>
        <w:rPr>
          <w:bCs/>
        </w:rPr>
        <w:t>Ilan</w:t>
      </w:r>
      <w:proofErr w:type="spellEnd"/>
      <w:r>
        <w:rPr>
          <w:bCs/>
        </w:rPr>
        <w:t xml:space="preserve"> Faculty of Law (May 28-30, 2018).</w:t>
      </w:r>
    </w:p>
    <w:p w14:paraId="7770375F" w14:textId="77777777" w:rsidR="00B126A4" w:rsidRDefault="00B126A4" w:rsidP="00157AB7">
      <w:pPr>
        <w:ind w:left="720" w:hanging="360"/>
        <w:rPr>
          <w:bCs/>
          <w:i/>
          <w:iCs/>
        </w:rPr>
      </w:pPr>
    </w:p>
    <w:p w14:paraId="27092C7A" w14:textId="77777777" w:rsidR="00132289" w:rsidRPr="00132289" w:rsidRDefault="00132289" w:rsidP="00157AB7">
      <w:pPr>
        <w:ind w:left="720" w:hanging="360"/>
        <w:rPr>
          <w:bCs/>
        </w:rPr>
      </w:pPr>
      <w:r>
        <w:rPr>
          <w:bCs/>
          <w:i/>
          <w:iCs/>
        </w:rPr>
        <w:lastRenderedPageBreak/>
        <w:t>Religious Critiques of Law</w:t>
      </w:r>
      <w:r>
        <w:rPr>
          <w:bCs/>
        </w:rPr>
        <w:t xml:space="preserve">, Annual </w:t>
      </w:r>
      <w:proofErr w:type="spellStart"/>
      <w:r>
        <w:rPr>
          <w:bCs/>
        </w:rPr>
        <w:t>Nootbaar</w:t>
      </w:r>
      <w:proofErr w:type="spellEnd"/>
      <w:r>
        <w:rPr>
          <w:bCs/>
        </w:rPr>
        <w:t xml:space="preserve"> Conference (with Robert Cochran), Pepperdine University School of Law (Mar. 9-10, 2017).</w:t>
      </w:r>
    </w:p>
    <w:p w14:paraId="25FC0CA1" w14:textId="77777777" w:rsidR="00132289" w:rsidRDefault="00132289" w:rsidP="00157AB7">
      <w:pPr>
        <w:ind w:left="720" w:hanging="360"/>
        <w:rPr>
          <w:bCs/>
          <w:i/>
          <w:iCs/>
        </w:rPr>
      </w:pPr>
    </w:p>
    <w:p w14:paraId="517D3AD4" w14:textId="77777777" w:rsidR="000149FF" w:rsidRPr="000149FF" w:rsidRDefault="000149FF" w:rsidP="00157AB7">
      <w:pPr>
        <w:ind w:left="720" w:hanging="360"/>
        <w:rPr>
          <w:bCs/>
        </w:rPr>
      </w:pPr>
      <w:r>
        <w:rPr>
          <w:bCs/>
          <w:i/>
          <w:iCs/>
        </w:rPr>
        <w:t>Religious Perspectives on the Rule of Law</w:t>
      </w:r>
      <w:r>
        <w:rPr>
          <w:bCs/>
        </w:rPr>
        <w:t>, Conference of the Journal of Law, Religion and State (with Haim Shapira, Zvi Zohar and Amos Israel), Bar-</w:t>
      </w:r>
      <w:proofErr w:type="spellStart"/>
      <w:r>
        <w:rPr>
          <w:bCs/>
        </w:rPr>
        <w:t>Ilan</w:t>
      </w:r>
      <w:proofErr w:type="spellEnd"/>
      <w:r>
        <w:rPr>
          <w:bCs/>
        </w:rPr>
        <w:t xml:space="preserve"> Faculty of Law (Nov. 22-24, 2016).</w:t>
      </w:r>
    </w:p>
    <w:p w14:paraId="4C46B5A6" w14:textId="77777777" w:rsidR="000149FF" w:rsidRDefault="000149FF" w:rsidP="00157AB7">
      <w:pPr>
        <w:ind w:left="720" w:hanging="360"/>
        <w:rPr>
          <w:bCs/>
          <w:i/>
          <w:iCs/>
        </w:rPr>
      </w:pPr>
    </w:p>
    <w:p w14:paraId="4FB38AF4" w14:textId="77777777" w:rsidR="00157AB7" w:rsidRDefault="00157AB7" w:rsidP="00157AB7">
      <w:pPr>
        <w:ind w:left="720" w:hanging="360"/>
        <w:rPr>
          <w:bCs/>
        </w:rPr>
      </w:pPr>
      <w:r>
        <w:rPr>
          <w:bCs/>
          <w:i/>
          <w:iCs/>
        </w:rPr>
        <w:t>Doing Justice Without Doing Harm</w:t>
      </w:r>
      <w:r>
        <w:rPr>
          <w:bCs/>
        </w:rPr>
        <w:t xml:space="preserve">, Annual </w:t>
      </w:r>
      <w:proofErr w:type="spellStart"/>
      <w:r>
        <w:rPr>
          <w:bCs/>
        </w:rPr>
        <w:t>Nootbaar</w:t>
      </w:r>
      <w:proofErr w:type="spellEnd"/>
      <w:r>
        <w:rPr>
          <w:bCs/>
        </w:rPr>
        <w:t xml:space="preserve"> Conference (with Robert Cochran), Pepperdine University School of Law (March 11-12, 2016).</w:t>
      </w:r>
    </w:p>
    <w:p w14:paraId="35E690D4" w14:textId="77777777" w:rsidR="00157AB7" w:rsidRPr="008A2E33" w:rsidRDefault="00157AB7" w:rsidP="00157AB7">
      <w:pPr>
        <w:ind w:left="720" w:hanging="360"/>
        <w:rPr>
          <w:bCs/>
        </w:rPr>
      </w:pPr>
    </w:p>
    <w:p w14:paraId="694ED4DA" w14:textId="77777777" w:rsidR="00157AB7" w:rsidRPr="008A2E33" w:rsidRDefault="00157AB7" w:rsidP="00157AB7">
      <w:pPr>
        <w:ind w:left="720" w:hanging="360"/>
        <w:rPr>
          <w:bCs/>
        </w:rPr>
      </w:pPr>
      <w:r>
        <w:rPr>
          <w:bCs/>
          <w:i/>
          <w:iCs/>
        </w:rPr>
        <w:t>Wisdom Law and Lawyers</w:t>
      </w:r>
      <w:r>
        <w:rPr>
          <w:bCs/>
        </w:rPr>
        <w:t xml:space="preserve">, Annual </w:t>
      </w:r>
      <w:proofErr w:type="spellStart"/>
      <w:r>
        <w:rPr>
          <w:bCs/>
        </w:rPr>
        <w:t>Nootbaar</w:t>
      </w:r>
      <w:proofErr w:type="spellEnd"/>
      <w:r>
        <w:rPr>
          <w:bCs/>
        </w:rPr>
        <w:t xml:space="preserve"> Conference (with Robert Cochran), Pepperdine University School of Law (Feb. 27-28, 2015).</w:t>
      </w:r>
      <w:bookmarkEnd w:id="13"/>
    </w:p>
    <w:p w14:paraId="1048A61C" w14:textId="77777777" w:rsidR="00157AB7" w:rsidRDefault="00157AB7" w:rsidP="00157AB7">
      <w:pPr>
        <w:keepNext/>
        <w:keepLines/>
        <w:ind w:left="720" w:hanging="360"/>
        <w:rPr>
          <w:i/>
        </w:rPr>
      </w:pPr>
    </w:p>
    <w:p w14:paraId="4E193DC3" w14:textId="77777777" w:rsidR="00157AB7" w:rsidRPr="008A2E33" w:rsidRDefault="00157AB7" w:rsidP="00157AB7">
      <w:pPr>
        <w:ind w:left="720" w:hanging="360"/>
        <w:rPr>
          <w:bCs/>
        </w:rPr>
      </w:pPr>
      <w:r>
        <w:rPr>
          <w:bCs/>
          <w:i/>
          <w:iCs/>
        </w:rPr>
        <w:t>Love and Law</w:t>
      </w:r>
      <w:r>
        <w:rPr>
          <w:bCs/>
        </w:rPr>
        <w:t xml:space="preserve">, Annual </w:t>
      </w:r>
      <w:proofErr w:type="spellStart"/>
      <w:r>
        <w:rPr>
          <w:bCs/>
        </w:rPr>
        <w:t>Nootbaar</w:t>
      </w:r>
      <w:proofErr w:type="spellEnd"/>
      <w:r>
        <w:rPr>
          <w:bCs/>
        </w:rPr>
        <w:t xml:space="preserve"> Conference (with Robert Cochran), Pepperdine University School of Law (Feb. 7-8, 2014).</w:t>
      </w:r>
    </w:p>
    <w:p w14:paraId="39634785" w14:textId="77777777" w:rsidR="00157AB7" w:rsidRDefault="00157AB7" w:rsidP="00157AB7">
      <w:pPr>
        <w:ind w:left="720" w:hanging="360"/>
        <w:rPr>
          <w:bCs/>
          <w:i/>
          <w:iCs/>
        </w:rPr>
      </w:pPr>
    </w:p>
    <w:p w14:paraId="30BB7F73" w14:textId="77777777" w:rsidR="00244AF4" w:rsidRPr="00883A06" w:rsidRDefault="00244AF4" w:rsidP="00FD125C">
      <w:pPr>
        <w:ind w:left="720" w:hanging="360"/>
        <w:rPr>
          <w:bCs/>
          <w:smallCaps/>
        </w:rPr>
      </w:pPr>
      <w:r>
        <w:rPr>
          <w:bCs/>
          <w:i/>
          <w:iCs/>
        </w:rPr>
        <w:t>Islamic and Jewish Law in the 21</w:t>
      </w:r>
      <w:r w:rsidRPr="00244AF4">
        <w:rPr>
          <w:bCs/>
          <w:i/>
          <w:iCs/>
          <w:vertAlign w:val="superscript"/>
        </w:rPr>
        <w:t>st</w:t>
      </w:r>
      <w:r>
        <w:rPr>
          <w:bCs/>
          <w:i/>
          <w:iCs/>
        </w:rPr>
        <w:t xml:space="preserve"> Century: Contemporary and Philosophical Challenges to Religious Law</w:t>
      </w:r>
      <w:r>
        <w:rPr>
          <w:bCs/>
        </w:rPr>
        <w:t xml:space="preserve">, Joint </w:t>
      </w:r>
      <w:r w:rsidR="00883A06">
        <w:rPr>
          <w:bCs/>
        </w:rPr>
        <w:t xml:space="preserve">Program of the </w:t>
      </w:r>
      <w:r>
        <w:rPr>
          <w:bCs/>
        </w:rPr>
        <w:t>AALS Section</w:t>
      </w:r>
      <w:r w:rsidR="00883A06">
        <w:rPr>
          <w:bCs/>
        </w:rPr>
        <w:t>s</w:t>
      </w:r>
      <w:r>
        <w:rPr>
          <w:bCs/>
        </w:rPr>
        <w:t xml:space="preserve"> on Jewish Law</w:t>
      </w:r>
      <w:r w:rsidR="00883A06">
        <w:rPr>
          <w:bCs/>
        </w:rPr>
        <w:t xml:space="preserve"> and Islamic Law</w:t>
      </w:r>
      <w:r>
        <w:rPr>
          <w:bCs/>
        </w:rPr>
        <w:t xml:space="preserve"> (with </w:t>
      </w:r>
      <w:proofErr w:type="spellStart"/>
      <w:r>
        <w:rPr>
          <w:bCs/>
        </w:rPr>
        <w:t>Seval</w:t>
      </w:r>
      <w:proofErr w:type="spellEnd"/>
      <w:r>
        <w:rPr>
          <w:bCs/>
        </w:rPr>
        <w:t xml:space="preserve"> Yildirim)</w:t>
      </w:r>
      <w:r w:rsidR="00883A06">
        <w:rPr>
          <w:bCs/>
        </w:rPr>
        <w:t xml:space="preserve">, AALS Annual Meeting, New York, NY (January 5, 2014) (papers published in 41 </w:t>
      </w:r>
      <w:r w:rsidR="00883A06">
        <w:rPr>
          <w:bCs/>
          <w:smallCaps/>
        </w:rPr>
        <w:t>Pepperdine Law Review (2014)).</w:t>
      </w:r>
    </w:p>
    <w:p w14:paraId="24153938" w14:textId="77777777" w:rsidR="00244AF4" w:rsidRDefault="00244AF4" w:rsidP="00374703">
      <w:pPr>
        <w:ind w:left="720" w:hanging="360"/>
        <w:rPr>
          <w:bCs/>
          <w:i/>
          <w:iCs/>
        </w:rPr>
      </w:pPr>
    </w:p>
    <w:p w14:paraId="5D40D609" w14:textId="77777777" w:rsidR="00244AF4" w:rsidRPr="00244AF4" w:rsidRDefault="00244AF4" w:rsidP="00374703">
      <w:pPr>
        <w:ind w:left="720" w:hanging="360"/>
        <w:rPr>
          <w:bCs/>
        </w:rPr>
      </w:pPr>
      <w:proofErr w:type="spellStart"/>
      <w:r w:rsidRPr="00244AF4">
        <w:rPr>
          <w:bCs/>
          <w:i/>
          <w:iCs/>
        </w:rPr>
        <w:t>Prawfsfest</w:t>
      </w:r>
      <w:proofErr w:type="spellEnd"/>
      <w:r w:rsidRPr="00244AF4">
        <w:rPr>
          <w:bCs/>
          <w:i/>
          <w:iCs/>
        </w:rPr>
        <w:t xml:space="preserve"> XI</w:t>
      </w:r>
      <w:r>
        <w:rPr>
          <w:bCs/>
        </w:rPr>
        <w:t xml:space="preserve">, Annual Conference of the </w:t>
      </w:r>
      <w:proofErr w:type="spellStart"/>
      <w:r>
        <w:rPr>
          <w:bCs/>
        </w:rPr>
        <w:t>Prawfsblawg</w:t>
      </w:r>
      <w:proofErr w:type="spellEnd"/>
      <w:r>
        <w:rPr>
          <w:bCs/>
        </w:rPr>
        <w:t xml:space="preserve"> Network (with Dan Markel), Pepperdine University School of Law (December 9-10, 2013). </w:t>
      </w:r>
    </w:p>
    <w:p w14:paraId="1B5FF60E" w14:textId="77777777" w:rsidR="00244AF4" w:rsidRDefault="00244AF4" w:rsidP="00374703">
      <w:pPr>
        <w:ind w:left="720" w:hanging="360"/>
        <w:rPr>
          <w:i/>
        </w:rPr>
      </w:pPr>
    </w:p>
    <w:p w14:paraId="4B6F484F" w14:textId="77777777" w:rsidR="00374703" w:rsidRDefault="00374703" w:rsidP="00374703">
      <w:pPr>
        <w:ind w:left="720" w:hanging="360"/>
      </w:pPr>
      <w:r>
        <w:rPr>
          <w:i/>
        </w:rPr>
        <w:t>The Rise of Non-State Law</w:t>
      </w:r>
      <w:r>
        <w:t>, American Society of Inte</w:t>
      </w:r>
      <w:r w:rsidR="00244AF4">
        <w:t>rnational Law, Washington, D.C.</w:t>
      </w:r>
      <w:r>
        <w:t xml:space="preserve"> </w:t>
      </w:r>
      <w:r w:rsidR="00244AF4">
        <w:t>(May 2, 2013).</w:t>
      </w:r>
    </w:p>
    <w:p w14:paraId="0735D4A5" w14:textId="77777777" w:rsidR="00374703" w:rsidRDefault="00374703" w:rsidP="003F41B1">
      <w:pPr>
        <w:keepNext/>
        <w:keepLines/>
        <w:ind w:left="720" w:hanging="360"/>
        <w:rPr>
          <w:i/>
        </w:rPr>
      </w:pPr>
    </w:p>
    <w:p w14:paraId="372B7E88" w14:textId="77777777" w:rsidR="00075326" w:rsidRDefault="00075326" w:rsidP="003F41B1">
      <w:pPr>
        <w:keepNext/>
        <w:keepLines/>
        <w:ind w:left="720" w:hanging="360"/>
      </w:pPr>
      <w:r>
        <w:rPr>
          <w:i/>
        </w:rPr>
        <w:t>The Competing Claims of Law &amp; Religion</w:t>
      </w:r>
      <w:r>
        <w:t>, Third Annual Religious Legal Theory Conference (with Robert Cochran), Pepperdine University School of Law, Febr</w:t>
      </w:r>
      <w:r w:rsidR="00532298">
        <w:t>uary 2012 (published in 39</w:t>
      </w:r>
      <w:r>
        <w:t xml:space="preserve"> </w:t>
      </w:r>
      <w:r w:rsidRPr="00075326">
        <w:rPr>
          <w:smallCaps/>
        </w:rPr>
        <w:t>Pepperdine Law Review</w:t>
      </w:r>
      <w:r w:rsidR="00D87383">
        <w:t xml:space="preserve"> (2013</w:t>
      </w:r>
      <w:r>
        <w:t xml:space="preserve">)). </w:t>
      </w:r>
    </w:p>
    <w:p w14:paraId="1AA1F0EA" w14:textId="77777777" w:rsidR="0094730B" w:rsidRPr="00075326" w:rsidRDefault="0094730B" w:rsidP="00075326">
      <w:pPr>
        <w:ind w:left="720" w:hanging="360"/>
      </w:pPr>
    </w:p>
    <w:p w14:paraId="51A3FBC0" w14:textId="77777777" w:rsidR="00157AB7" w:rsidRPr="00FE50C9" w:rsidRDefault="00157AB7" w:rsidP="00F300B3">
      <w:pPr>
        <w:pStyle w:val="Heading1"/>
        <w:keepNext/>
        <w:spacing w:after="240"/>
        <w:rPr>
          <w:i/>
        </w:rPr>
      </w:pPr>
      <w:r>
        <w:t xml:space="preserve">EDITORIAL AND </w:t>
      </w:r>
      <w:r w:rsidR="00311B3F">
        <w:t>ACADEMIC</w:t>
      </w:r>
      <w:r>
        <w:t xml:space="preserve"> SERVICE ACTIVITIES</w:t>
      </w:r>
    </w:p>
    <w:p w14:paraId="1AFDDE2D" w14:textId="77777777" w:rsidR="00157AB7" w:rsidRDefault="00157AB7" w:rsidP="000149FF">
      <w:pPr>
        <w:ind w:left="720" w:hanging="360"/>
      </w:pPr>
      <w:r>
        <w:t>Editor, Journal of Law, Religion and State (Brill Press)</w:t>
      </w:r>
    </w:p>
    <w:p w14:paraId="178045B1" w14:textId="77777777" w:rsidR="00157AB7" w:rsidRDefault="00157AB7" w:rsidP="000149FF">
      <w:pPr>
        <w:ind w:left="720" w:hanging="360"/>
      </w:pPr>
      <w:r>
        <w:t>Peer Reviewer, Cambridge University Press</w:t>
      </w:r>
    </w:p>
    <w:p w14:paraId="2EFE66BA" w14:textId="77777777" w:rsidR="00157AB7" w:rsidRDefault="00157AB7" w:rsidP="000149FF">
      <w:pPr>
        <w:ind w:left="720" w:hanging="360"/>
      </w:pPr>
      <w:r>
        <w:t>Peer Reviewer, Oxford University Press</w:t>
      </w:r>
    </w:p>
    <w:p w14:paraId="70B7B5B9" w14:textId="77777777" w:rsidR="00157AB7" w:rsidRDefault="00157AB7" w:rsidP="000149FF">
      <w:pPr>
        <w:ind w:left="720" w:hanging="360"/>
      </w:pPr>
      <w:r>
        <w:t>Peer Reviewer, Israel Science Foundation</w:t>
      </w:r>
    </w:p>
    <w:p w14:paraId="52C37756" w14:textId="77777777" w:rsidR="00157AB7" w:rsidRPr="005F229E" w:rsidRDefault="00157AB7" w:rsidP="000149FF">
      <w:pPr>
        <w:ind w:left="720" w:hanging="360"/>
      </w:pPr>
      <w:r>
        <w:t>Peer Revi</w:t>
      </w:r>
      <w:r w:rsidRPr="005F229E">
        <w:t>ewer, Yale Law Journal</w:t>
      </w:r>
    </w:p>
    <w:p w14:paraId="2FC60545" w14:textId="77777777" w:rsidR="00157AB7" w:rsidRPr="005F229E" w:rsidRDefault="00157AB7" w:rsidP="000149FF">
      <w:pPr>
        <w:ind w:left="720" w:hanging="360"/>
      </w:pPr>
      <w:r w:rsidRPr="005F229E">
        <w:t>Peer Reviewer, Journal of Law &amp; Religion</w:t>
      </w:r>
    </w:p>
    <w:p w14:paraId="5AC4F88A" w14:textId="77777777" w:rsidR="00311B3F" w:rsidRDefault="00311B3F" w:rsidP="000149FF">
      <w:pPr>
        <w:ind w:left="720" w:hanging="360"/>
      </w:pPr>
    </w:p>
    <w:p w14:paraId="517FA31E" w14:textId="77777777" w:rsidR="00311B3F" w:rsidRPr="00FE50C9" w:rsidRDefault="00311B3F" w:rsidP="00F300B3">
      <w:pPr>
        <w:pStyle w:val="Heading1"/>
        <w:keepNext/>
        <w:spacing w:after="240"/>
        <w:rPr>
          <w:i/>
        </w:rPr>
      </w:pPr>
      <w:r>
        <w:t>UNIVERSITY COMMITTEE SERVICE</w:t>
      </w:r>
    </w:p>
    <w:p w14:paraId="56BE4B4B" w14:textId="4D76C0E5" w:rsidR="00713DD3" w:rsidRPr="00F300B3" w:rsidRDefault="00713DD3" w:rsidP="00713DD3">
      <w:pPr>
        <w:ind w:left="720" w:hanging="360"/>
      </w:pPr>
      <w:bookmarkStart w:id="14" w:name="_Hlk93061714"/>
      <w:r>
        <w:t xml:space="preserve">Committee Member, Faculty </w:t>
      </w:r>
      <w:r w:rsidR="00A36774">
        <w:t>Appointments</w:t>
      </w:r>
      <w:r>
        <w:t xml:space="preserve"> Committee, </w:t>
      </w:r>
      <w:r>
        <w:rPr>
          <w:i/>
          <w:iCs/>
        </w:rPr>
        <w:t xml:space="preserve">ex officio </w:t>
      </w:r>
      <w:r>
        <w:t>(202</w:t>
      </w:r>
      <w:r w:rsidR="00A36774">
        <w:t>1</w:t>
      </w:r>
      <w:r>
        <w:t>-202</w:t>
      </w:r>
      <w:r w:rsidR="00A36774">
        <w:t>2</w:t>
      </w:r>
      <w:r>
        <w:t>)</w:t>
      </w:r>
    </w:p>
    <w:p w14:paraId="217CFC50" w14:textId="4436678F" w:rsidR="00713DD3" w:rsidRPr="00F300B3" w:rsidRDefault="00713DD3" w:rsidP="00713DD3">
      <w:pPr>
        <w:ind w:left="720" w:hanging="360"/>
      </w:pPr>
      <w:r>
        <w:t xml:space="preserve">Committee Member, Faculty </w:t>
      </w:r>
      <w:r w:rsidR="00A36774">
        <w:t>Appointments</w:t>
      </w:r>
      <w:r>
        <w:t xml:space="preserve"> Committee, </w:t>
      </w:r>
      <w:r>
        <w:rPr>
          <w:i/>
          <w:iCs/>
        </w:rPr>
        <w:t xml:space="preserve">ex officio </w:t>
      </w:r>
      <w:r>
        <w:t>(2020-2021)</w:t>
      </w:r>
    </w:p>
    <w:p w14:paraId="1B5C9561" w14:textId="64BBA20B" w:rsidR="00A36774" w:rsidRDefault="00A36774" w:rsidP="000149FF">
      <w:pPr>
        <w:ind w:left="720" w:hanging="360"/>
      </w:pPr>
      <w:r>
        <w:t>Committee Member, Faculty Appointments Committee</w:t>
      </w:r>
      <w:r>
        <w:rPr>
          <w:i/>
          <w:iCs/>
        </w:rPr>
        <w:t xml:space="preserve"> </w:t>
      </w:r>
      <w:r>
        <w:t>(2019-2020)</w:t>
      </w:r>
    </w:p>
    <w:p w14:paraId="28A19FB3" w14:textId="1E862595" w:rsidR="00F300B3" w:rsidRDefault="00F300B3" w:rsidP="000149FF">
      <w:pPr>
        <w:ind w:left="720" w:hanging="360"/>
        <w:rPr>
          <w:i/>
        </w:rPr>
      </w:pPr>
      <w:r>
        <w:t>Committee Chair, Faculty Resources (2018-2019)</w:t>
      </w:r>
    </w:p>
    <w:p w14:paraId="5B785BC9" w14:textId="4EA94F1C" w:rsidR="00F300B3" w:rsidRPr="00F300B3" w:rsidRDefault="00F300B3" w:rsidP="000149FF">
      <w:pPr>
        <w:ind w:left="720" w:hanging="360"/>
      </w:pPr>
      <w:r>
        <w:t xml:space="preserve">Committee Member, Faculty </w:t>
      </w:r>
      <w:r w:rsidR="00A36774">
        <w:t>Appointments</w:t>
      </w:r>
      <w:r>
        <w:t xml:space="preserve"> Committee, </w:t>
      </w:r>
      <w:r>
        <w:rPr>
          <w:i/>
          <w:iCs/>
        </w:rPr>
        <w:t xml:space="preserve">ex officio </w:t>
      </w:r>
      <w:r>
        <w:t>(2018-2019)</w:t>
      </w:r>
    </w:p>
    <w:p w14:paraId="33660BFB" w14:textId="77777777" w:rsidR="00F300B3" w:rsidRDefault="00F300B3" w:rsidP="000149FF">
      <w:pPr>
        <w:ind w:left="720" w:hanging="360"/>
      </w:pPr>
      <w:r>
        <w:lastRenderedPageBreak/>
        <w:t>Committee Member, Faculty Resources (2017-2018)</w:t>
      </w:r>
    </w:p>
    <w:p w14:paraId="6CE66D7A" w14:textId="77777777" w:rsidR="00311B3F" w:rsidRDefault="00311B3F" w:rsidP="000149FF">
      <w:pPr>
        <w:ind w:left="720" w:hanging="360"/>
      </w:pPr>
      <w:r>
        <w:t>Committee Member, University Faculty Council (2016-2017)</w:t>
      </w:r>
    </w:p>
    <w:p w14:paraId="5F02E498" w14:textId="77777777" w:rsidR="00311B3F" w:rsidRDefault="00311B3F" w:rsidP="000149FF">
      <w:pPr>
        <w:ind w:left="720" w:hanging="360"/>
      </w:pPr>
      <w:r>
        <w:t>Committee Member, Faculty Resources (2016-2017)</w:t>
      </w:r>
    </w:p>
    <w:bookmarkEnd w:id="14"/>
    <w:p w14:paraId="0D087E0D" w14:textId="77777777" w:rsidR="00311B3F" w:rsidRDefault="00311B3F" w:rsidP="000149FF">
      <w:pPr>
        <w:ind w:left="720" w:hanging="360"/>
      </w:pPr>
      <w:r>
        <w:t>Committee Member, Faculty Resources (2015-2016)</w:t>
      </w:r>
    </w:p>
    <w:p w14:paraId="19D8829B" w14:textId="77777777" w:rsidR="00311B3F" w:rsidRDefault="00311B3F" w:rsidP="000149FF">
      <w:pPr>
        <w:ind w:left="720" w:hanging="360"/>
      </w:pPr>
      <w:r>
        <w:t>Committee Member, Faculty Resources (2014-2015)</w:t>
      </w:r>
    </w:p>
    <w:p w14:paraId="22172B88" w14:textId="77777777" w:rsidR="00311B3F" w:rsidRDefault="00311B3F" w:rsidP="000149FF">
      <w:pPr>
        <w:ind w:left="720" w:hanging="360"/>
      </w:pPr>
      <w:r>
        <w:t>Committee Member, Faculty Resources (2013-2014)</w:t>
      </w:r>
    </w:p>
    <w:p w14:paraId="6DEDD539" w14:textId="77777777" w:rsidR="00311B3F" w:rsidRDefault="00311B3F" w:rsidP="000149FF">
      <w:pPr>
        <w:ind w:left="720" w:hanging="360"/>
      </w:pPr>
      <w:r>
        <w:t>Committee Member, Faculty Resources (2012-2013)</w:t>
      </w:r>
    </w:p>
    <w:p w14:paraId="5819DD39" w14:textId="77777777" w:rsidR="00311B3F" w:rsidRDefault="00311B3F" w:rsidP="000149FF">
      <w:pPr>
        <w:ind w:left="720" w:hanging="360"/>
      </w:pPr>
      <w:r>
        <w:t>Committee Member, Curriculum Committee (2010-2011)</w:t>
      </w:r>
    </w:p>
    <w:p w14:paraId="7348B4BD" w14:textId="77777777" w:rsidR="00311B3F" w:rsidRDefault="00311B3F" w:rsidP="000149FF">
      <w:pPr>
        <w:ind w:left="720" w:hanging="360"/>
      </w:pPr>
      <w:r w:rsidRPr="005F229E">
        <w:t>Committe</w:t>
      </w:r>
      <w:r>
        <w:t>e Member, PACIS Project Oversight Committee (2011-2012)</w:t>
      </w:r>
    </w:p>
    <w:p w14:paraId="474A991E" w14:textId="77777777" w:rsidR="005A05A3" w:rsidRDefault="005A05A3" w:rsidP="00075326">
      <w:pPr>
        <w:ind w:left="720" w:hanging="360"/>
      </w:pPr>
    </w:p>
    <w:p w14:paraId="13E0E174" w14:textId="77777777" w:rsidR="00FE50C9" w:rsidRDefault="002328D0" w:rsidP="00F300B3">
      <w:pPr>
        <w:pStyle w:val="Heading1"/>
        <w:keepNext/>
        <w:spacing w:after="240"/>
        <w:rPr>
          <w:bCs/>
        </w:rPr>
      </w:pPr>
      <w:r>
        <w:t xml:space="preserve">OTHER </w:t>
      </w:r>
      <w:r w:rsidR="00FE50C9">
        <w:t>TEACHING EXPERIENCE</w:t>
      </w:r>
    </w:p>
    <w:p w14:paraId="3535D28B" w14:textId="77777777" w:rsidR="00FE50C9" w:rsidRPr="00FE50C9" w:rsidRDefault="00FE50C9" w:rsidP="00F300B3">
      <w:pPr>
        <w:pStyle w:val="BodyTextIndent"/>
        <w:tabs>
          <w:tab w:val="left" w:pos="360"/>
          <w:tab w:val="left" w:pos="1800"/>
        </w:tabs>
        <w:ind w:left="360"/>
        <w:rPr>
          <w:bCs/>
        </w:rPr>
      </w:pPr>
      <w:r w:rsidRPr="00FE50C9">
        <w:rPr>
          <w:b/>
          <w:bCs/>
          <w:smallCaps/>
        </w:rPr>
        <w:t>Yale University</w:t>
      </w:r>
      <w:r w:rsidRPr="00FE50C9">
        <w:rPr>
          <w:bCs/>
          <w:smallCaps/>
        </w:rPr>
        <w:t xml:space="preserve">, </w:t>
      </w:r>
      <w:r>
        <w:rPr>
          <w:bCs/>
        </w:rPr>
        <w:t>New Haven, CT</w:t>
      </w:r>
      <w:r w:rsidRPr="00FE50C9">
        <w:rPr>
          <w:bCs/>
        </w:rPr>
        <w:tab/>
      </w:r>
    </w:p>
    <w:p w14:paraId="6CDAE932" w14:textId="77777777" w:rsidR="008E57BA" w:rsidRPr="00FE50C9" w:rsidRDefault="00FE50C9" w:rsidP="00F300B3">
      <w:pPr>
        <w:ind w:left="360"/>
      </w:pPr>
      <w:r w:rsidRPr="00FE50C9">
        <w:rPr>
          <w:bCs/>
          <w:i/>
        </w:rPr>
        <w:t>Teaching Fellow</w:t>
      </w:r>
      <w:r w:rsidRPr="00FE50C9">
        <w:rPr>
          <w:bCs/>
        </w:rPr>
        <w:t xml:space="preserve">, </w:t>
      </w:r>
      <w:proofErr w:type="gramStart"/>
      <w:r w:rsidRPr="00FE50C9">
        <w:rPr>
          <w:bCs/>
        </w:rPr>
        <w:t>Fall</w:t>
      </w:r>
      <w:proofErr w:type="gramEnd"/>
      <w:r w:rsidRPr="00FE50C9">
        <w:rPr>
          <w:bCs/>
        </w:rPr>
        <w:t xml:space="preserve"> 2004</w:t>
      </w:r>
      <w:r>
        <w:rPr>
          <w:bCs/>
        </w:rPr>
        <w:t xml:space="preserve"> and</w:t>
      </w:r>
      <w:r w:rsidRPr="00FE50C9">
        <w:rPr>
          <w:bCs/>
        </w:rPr>
        <w:t xml:space="preserve"> Fall 2006.  </w:t>
      </w:r>
      <w:r w:rsidR="008E57BA">
        <w:rPr>
          <w:bCs/>
        </w:rPr>
        <w:t xml:space="preserve">Served as teaching fellow for Bryan </w:t>
      </w:r>
      <w:proofErr w:type="spellStart"/>
      <w:r w:rsidR="008E57BA">
        <w:rPr>
          <w:bCs/>
        </w:rPr>
        <w:t>Garsten’s</w:t>
      </w:r>
      <w:proofErr w:type="spellEnd"/>
      <w:r w:rsidR="008E57BA">
        <w:rPr>
          <w:bCs/>
        </w:rPr>
        <w:t xml:space="preserve"> course titled </w:t>
      </w:r>
      <w:r w:rsidR="008E57BA" w:rsidRPr="00FE50C9">
        <w:rPr>
          <w:bCs/>
          <w:i/>
        </w:rPr>
        <w:t>Democratic Rhetori</w:t>
      </w:r>
      <w:r w:rsidR="008E57BA">
        <w:rPr>
          <w:bCs/>
          <w:i/>
        </w:rPr>
        <w:t>c</w:t>
      </w:r>
      <w:r w:rsidR="008E57BA">
        <w:rPr>
          <w:bCs/>
        </w:rPr>
        <w:t xml:space="preserve">.  </w:t>
      </w:r>
    </w:p>
    <w:p w14:paraId="2531270A" w14:textId="77777777" w:rsidR="00BB7773" w:rsidRDefault="00BB7773" w:rsidP="00F300B3">
      <w:pPr>
        <w:pStyle w:val="BodyTextIndent"/>
        <w:tabs>
          <w:tab w:val="left" w:pos="360"/>
          <w:tab w:val="left" w:pos="1800"/>
        </w:tabs>
        <w:ind w:left="360"/>
        <w:rPr>
          <w:b/>
          <w:bCs/>
          <w:smallCaps/>
        </w:rPr>
      </w:pPr>
    </w:p>
    <w:p w14:paraId="69B3787B" w14:textId="77777777" w:rsidR="00FE50C9" w:rsidRPr="00FE50C9" w:rsidRDefault="00FE50C9" w:rsidP="00F300B3">
      <w:pPr>
        <w:pStyle w:val="BodyTextIndent"/>
        <w:tabs>
          <w:tab w:val="left" w:pos="360"/>
          <w:tab w:val="left" w:pos="1800"/>
        </w:tabs>
        <w:ind w:left="360"/>
        <w:rPr>
          <w:bCs/>
        </w:rPr>
      </w:pPr>
      <w:r w:rsidRPr="00FE50C9">
        <w:rPr>
          <w:b/>
          <w:bCs/>
          <w:smallCaps/>
        </w:rPr>
        <w:t>Yale University</w:t>
      </w:r>
      <w:r w:rsidRPr="00FE50C9">
        <w:rPr>
          <w:bCs/>
          <w:smallCaps/>
        </w:rPr>
        <w:t xml:space="preserve">, </w:t>
      </w:r>
      <w:r>
        <w:rPr>
          <w:bCs/>
        </w:rPr>
        <w:t>New Haven, CT</w:t>
      </w:r>
    </w:p>
    <w:p w14:paraId="2521FC53" w14:textId="77777777" w:rsidR="008E57BA" w:rsidRDefault="00FE50C9" w:rsidP="00F300B3">
      <w:pPr>
        <w:ind w:left="360"/>
        <w:rPr>
          <w:bCs/>
        </w:rPr>
      </w:pPr>
      <w:r w:rsidRPr="00FE50C9">
        <w:rPr>
          <w:bCs/>
          <w:i/>
        </w:rPr>
        <w:t>Teaching Fellow</w:t>
      </w:r>
      <w:r>
        <w:rPr>
          <w:bCs/>
        </w:rPr>
        <w:t>, Spring 2006 and</w:t>
      </w:r>
      <w:r w:rsidRPr="00FE50C9">
        <w:rPr>
          <w:bCs/>
        </w:rPr>
        <w:t xml:space="preserve"> </w:t>
      </w:r>
      <w:r>
        <w:rPr>
          <w:bCs/>
        </w:rPr>
        <w:t>Spring 2007</w:t>
      </w:r>
      <w:r w:rsidRPr="00FE50C9">
        <w:rPr>
          <w:bCs/>
        </w:rPr>
        <w:t>.</w:t>
      </w:r>
      <w:r w:rsidR="008E57BA">
        <w:rPr>
          <w:bCs/>
        </w:rPr>
        <w:t xml:space="preserve">  Served as teaching fellow for Ian Shapiro’s course titled </w:t>
      </w:r>
      <w:r w:rsidR="008E57BA">
        <w:rPr>
          <w:bCs/>
          <w:i/>
        </w:rPr>
        <w:t>Moral Foundation</w:t>
      </w:r>
      <w:r w:rsidR="008E57BA" w:rsidRPr="00FE50C9">
        <w:rPr>
          <w:bCs/>
          <w:i/>
        </w:rPr>
        <w:t xml:space="preserve">s of Politics </w:t>
      </w:r>
      <w:r w:rsidR="008E57BA" w:rsidRPr="00FE50C9">
        <w:rPr>
          <w:bCs/>
        </w:rPr>
        <w:t>courses.</w:t>
      </w:r>
    </w:p>
    <w:p w14:paraId="23D9B660" w14:textId="77777777" w:rsidR="00DA18FC" w:rsidRDefault="00DA18FC" w:rsidP="00DA18FC">
      <w:pPr>
        <w:ind w:left="360"/>
      </w:pPr>
    </w:p>
    <w:p w14:paraId="147FF729" w14:textId="77777777" w:rsidR="009B670C" w:rsidRPr="00026FD4" w:rsidRDefault="009B670C" w:rsidP="00F300B3">
      <w:pPr>
        <w:pStyle w:val="Heading1"/>
        <w:keepNext/>
        <w:spacing w:after="240"/>
      </w:pPr>
      <w:r>
        <w:t xml:space="preserve">PROFESSIONAL </w:t>
      </w:r>
      <w:r w:rsidR="005B7249">
        <w:t>LEADERSHIP POSITIONS</w:t>
      </w:r>
    </w:p>
    <w:p w14:paraId="0C399B8A" w14:textId="77777777" w:rsidR="009B670C" w:rsidRPr="005B7249" w:rsidRDefault="008175AB" w:rsidP="00BB46FA">
      <w:pPr>
        <w:keepNext/>
        <w:ind w:left="360"/>
        <w:rPr>
          <w:b/>
          <w:smallCaps/>
        </w:rPr>
      </w:pPr>
      <w:r w:rsidRPr="005B7249">
        <w:rPr>
          <w:b/>
          <w:smallCaps/>
        </w:rPr>
        <w:t>AALS Section on Law &amp; Religion</w:t>
      </w:r>
    </w:p>
    <w:p w14:paraId="1910C717" w14:textId="77777777" w:rsidR="00BA6450" w:rsidRDefault="00BA6450" w:rsidP="00BB46FA">
      <w:pPr>
        <w:keepNext/>
        <w:tabs>
          <w:tab w:val="left" w:pos="1080"/>
        </w:tabs>
        <w:ind w:left="720"/>
        <w:rPr>
          <w:i/>
        </w:rPr>
      </w:pPr>
      <w:r>
        <w:rPr>
          <w:i/>
        </w:rPr>
        <w:t>Chair, 2019</w:t>
      </w:r>
    </w:p>
    <w:p w14:paraId="33B27B8C" w14:textId="77777777" w:rsidR="00132289" w:rsidRPr="00132289" w:rsidRDefault="00BB46FA" w:rsidP="00BB46FA">
      <w:pPr>
        <w:keepNext/>
        <w:tabs>
          <w:tab w:val="left" w:pos="1080"/>
        </w:tabs>
        <w:ind w:left="720"/>
        <w:rPr>
          <w:iCs/>
        </w:rPr>
      </w:pPr>
      <w:r>
        <w:rPr>
          <w:i/>
        </w:rPr>
        <w:t>Chair-Elect, 2018</w:t>
      </w:r>
      <w:r>
        <w:rPr>
          <w:i/>
        </w:rPr>
        <w:br/>
      </w:r>
      <w:r w:rsidR="00132289">
        <w:rPr>
          <w:i/>
        </w:rPr>
        <w:t>Law &amp; Religion Prize Committee</w:t>
      </w:r>
      <w:r w:rsidR="00132289">
        <w:rPr>
          <w:iCs/>
        </w:rPr>
        <w:t>, 2017</w:t>
      </w:r>
    </w:p>
    <w:p w14:paraId="613A7A8E" w14:textId="77777777" w:rsidR="00157AB7" w:rsidRPr="008A2E33" w:rsidRDefault="00157AB7" w:rsidP="000149FF">
      <w:pPr>
        <w:tabs>
          <w:tab w:val="left" w:pos="1080"/>
        </w:tabs>
        <w:ind w:left="720"/>
        <w:rPr>
          <w:iCs/>
        </w:rPr>
      </w:pPr>
      <w:r>
        <w:rPr>
          <w:i/>
        </w:rPr>
        <w:t xml:space="preserve">Law &amp; Religion Prize Committee, Chair, </w:t>
      </w:r>
      <w:r>
        <w:rPr>
          <w:iCs/>
        </w:rPr>
        <w:t>2016</w:t>
      </w:r>
    </w:p>
    <w:p w14:paraId="1B7C8B7B" w14:textId="77777777" w:rsidR="00835AE7" w:rsidRPr="00835AE7" w:rsidRDefault="00835AE7" w:rsidP="000149FF">
      <w:pPr>
        <w:tabs>
          <w:tab w:val="left" w:pos="1080"/>
        </w:tabs>
        <w:ind w:left="720"/>
        <w:rPr>
          <w:iCs/>
        </w:rPr>
      </w:pPr>
      <w:r>
        <w:rPr>
          <w:i/>
        </w:rPr>
        <w:t xml:space="preserve">Programming Committee, Chair, </w:t>
      </w:r>
      <w:r>
        <w:rPr>
          <w:iCs/>
        </w:rPr>
        <w:t>2015</w:t>
      </w:r>
    </w:p>
    <w:p w14:paraId="13FFA4C2" w14:textId="77777777" w:rsidR="005B7249" w:rsidRDefault="008175AB" w:rsidP="000149FF">
      <w:pPr>
        <w:tabs>
          <w:tab w:val="left" w:pos="1080"/>
        </w:tabs>
        <w:ind w:left="720"/>
      </w:pPr>
      <w:r w:rsidRPr="005B7249">
        <w:rPr>
          <w:i/>
        </w:rPr>
        <w:t>Executive Committee</w:t>
      </w:r>
      <w:r>
        <w:t>, 2012</w:t>
      </w:r>
    </w:p>
    <w:p w14:paraId="51606D5C" w14:textId="77777777" w:rsidR="008175AB" w:rsidRDefault="008175AB" w:rsidP="000149FF">
      <w:pPr>
        <w:tabs>
          <w:tab w:val="left" w:pos="1080"/>
        </w:tabs>
        <w:ind w:left="720"/>
      </w:pPr>
      <w:r w:rsidRPr="005B7249">
        <w:rPr>
          <w:i/>
        </w:rPr>
        <w:t>Programming Committee</w:t>
      </w:r>
      <w:r>
        <w:t>, 2011</w:t>
      </w:r>
    </w:p>
    <w:p w14:paraId="7B5035D0" w14:textId="77777777" w:rsidR="008A26D5" w:rsidRDefault="008A26D5" w:rsidP="000149FF">
      <w:pPr>
        <w:ind w:left="720"/>
      </w:pPr>
    </w:p>
    <w:p w14:paraId="4F2D7322" w14:textId="77777777" w:rsidR="008175AB" w:rsidRPr="005B7249" w:rsidRDefault="008175AB" w:rsidP="000149FF">
      <w:pPr>
        <w:ind w:left="360"/>
        <w:rPr>
          <w:b/>
          <w:smallCaps/>
        </w:rPr>
      </w:pPr>
      <w:r w:rsidRPr="005B7249">
        <w:rPr>
          <w:b/>
          <w:smallCaps/>
        </w:rPr>
        <w:t>AALS Section on Jewish Law</w:t>
      </w:r>
    </w:p>
    <w:p w14:paraId="1DA6C1E2" w14:textId="77777777" w:rsidR="003F41B1" w:rsidRPr="003F41B1" w:rsidRDefault="003F41B1" w:rsidP="000149FF">
      <w:pPr>
        <w:tabs>
          <w:tab w:val="left" w:pos="1080"/>
        </w:tabs>
        <w:ind w:left="720"/>
      </w:pPr>
      <w:r>
        <w:rPr>
          <w:i/>
        </w:rPr>
        <w:t>Chair</w:t>
      </w:r>
      <w:r>
        <w:t>, 2013</w:t>
      </w:r>
    </w:p>
    <w:p w14:paraId="2168CF79" w14:textId="77777777" w:rsidR="005B7249" w:rsidRDefault="008175AB" w:rsidP="000149FF">
      <w:pPr>
        <w:tabs>
          <w:tab w:val="left" w:pos="1080"/>
        </w:tabs>
        <w:ind w:left="720"/>
      </w:pPr>
      <w:r w:rsidRPr="005B7249">
        <w:rPr>
          <w:i/>
        </w:rPr>
        <w:t>Chair-Elect</w:t>
      </w:r>
      <w:r>
        <w:t>, 2012</w:t>
      </w:r>
    </w:p>
    <w:p w14:paraId="4CEC1CAA" w14:textId="77777777" w:rsidR="00D270F7" w:rsidRDefault="008175AB" w:rsidP="000149FF">
      <w:pPr>
        <w:tabs>
          <w:tab w:val="left" w:pos="1080"/>
        </w:tabs>
        <w:ind w:left="720"/>
      </w:pPr>
      <w:r w:rsidRPr="005B7249">
        <w:rPr>
          <w:i/>
        </w:rPr>
        <w:t>Secretary</w:t>
      </w:r>
      <w:r>
        <w:t>, 2011</w:t>
      </w:r>
    </w:p>
    <w:p w14:paraId="19147915" w14:textId="77777777" w:rsidR="00132289" w:rsidRDefault="008175AB" w:rsidP="00132289">
      <w:pPr>
        <w:tabs>
          <w:tab w:val="left" w:pos="1080"/>
        </w:tabs>
        <w:ind w:left="720"/>
      </w:pPr>
      <w:r w:rsidRPr="005B7249">
        <w:rPr>
          <w:i/>
        </w:rPr>
        <w:t>Treasurer</w:t>
      </w:r>
      <w:r>
        <w:t>, 2010</w:t>
      </w:r>
    </w:p>
    <w:p w14:paraId="4175CD81" w14:textId="77777777" w:rsidR="000F4DCB" w:rsidRDefault="000F4DCB" w:rsidP="00132289">
      <w:pPr>
        <w:tabs>
          <w:tab w:val="left" w:pos="1080"/>
        </w:tabs>
        <w:ind w:left="720"/>
      </w:pPr>
      <w:r>
        <w:tab/>
      </w:r>
    </w:p>
    <w:p w14:paraId="5F59B483" w14:textId="77777777" w:rsidR="00026FD4" w:rsidRPr="00026FD4" w:rsidRDefault="00026FD4" w:rsidP="00F300B3">
      <w:pPr>
        <w:keepNext/>
        <w:pBdr>
          <w:bottom w:val="single" w:sz="4" w:space="1" w:color="auto"/>
        </w:pBdr>
        <w:tabs>
          <w:tab w:val="left" w:pos="0"/>
        </w:tabs>
        <w:spacing w:after="240"/>
        <w:rPr>
          <w:b/>
        </w:rPr>
      </w:pPr>
      <w:r w:rsidRPr="00026FD4">
        <w:rPr>
          <w:b/>
        </w:rPr>
        <w:t xml:space="preserve">BAR </w:t>
      </w:r>
      <w:r w:rsidR="00067BE6" w:rsidRPr="00026FD4">
        <w:rPr>
          <w:b/>
        </w:rPr>
        <w:t>ADMISSION</w:t>
      </w:r>
    </w:p>
    <w:p w14:paraId="0F6EFFF3" w14:textId="77777777" w:rsidR="006B586A" w:rsidRDefault="009B670C" w:rsidP="004408E4">
      <w:pPr>
        <w:keepNext/>
        <w:ind w:left="360"/>
      </w:pPr>
      <w:r>
        <w:t>New York</w:t>
      </w:r>
    </w:p>
    <w:sectPr w:rsidR="006B586A" w:rsidSect="00D71264">
      <w:headerReference w:type="default" r:id="rId154"/>
      <w:footerReference w:type="default" r:id="rId155"/>
      <w:footerReference w:type="first" r:id="rId1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34F0" w14:textId="77777777" w:rsidR="006F3F4D" w:rsidRDefault="006F3F4D">
      <w:r>
        <w:separator/>
      </w:r>
    </w:p>
  </w:endnote>
  <w:endnote w:type="continuationSeparator" w:id="0">
    <w:p w14:paraId="7D092B31" w14:textId="77777777" w:rsidR="006F3F4D" w:rsidRDefault="006F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EF53" w14:textId="4113E700" w:rsidR="003D611A" w:rsidRPr="000149FF" w:rsidRDefault="003D611A" w:rsidP="009A4B5B">
    <w:pPr>
      <w:pStyle w:val="Footer"/>
      <w:jc w:val="right"/>
      <w:rPr>
        <w:i/>
        <w:iCs/>
        <w:sz w:val="20"/>
        <w:szCs w:val="20"/>
      </w:rPr>
    </w:pPr>
    <w:r>
      <w:rPr>
        <w:i/>
        <w:iCs/>
        <w:sz w:val="20"/>
        <w:szCs w:val="20"/>
      </w:rPr>
      <w:t xml:space="preserve">Updated </w:t>
    </w:r>
    <w:r w:rsidR="00625FE4">
      <w:rPr>
        <w:i/>
        <w:iCs/>
        <w:sz w:val="20"/>
        <w:szCs w:val="20"/>
      </w:rPr>
      <w:t>December 20</w:t>
    </w:r>
    <w:r>
      <w:rPr>
        <w:i/>
        <w:iCs/>
        <w:sz w:val="20"/>
        <w:szCs w:val="20"/>
      </w:rPr>
      <w: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3856" w14:textId="77777777" w:rsidR="003D611A" w:rsidRPr="000149FF" w:rsidRDefault="003D611A" w:rsidP="009A4B5B">
    <w:pPr>
      <w:pStyle w:val="Footer"/>
      <w:jc w:val="right"/>
      <w:rPr>
        <w:i/>
        <w:iCs/>
        <w:sz w:val="20"/>
        <w:szCs w:val="20"/>
      </w:rPr>
    </w:pPr>
    <w:r w:rsidRPr="000149FF">
      <w:rPr>
        <w:i/>
        <w:iCs/>
        <w:sz w:val="20"/>
        <w:szCs w:val="20"/>
      </w:rPr>
      <w:t xml:space="preserve">Updated </w:t>
    </w:r>
    <w:r>
      <w:rPr>
        <w:i/>
        <w:iCs/>
        <w:sz w:val="20"/>
        <w:szCs w:val="20"/>
      </w:rPr>
      <w:t>March 16,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7D6B" w14:textId="77777777" w:rsidR="006F3F4D" w:rsidRDefault="006F3F4D">
      <w:r>
        <w:separator/>
      </w:r>
    </w:p>
  </w:footnote>
  <w:footnote w:type="continuationSeparator" w:id="0">
    <w:p w14:paraId="0C21A04E" w14:textId="77777777" w:rsidR="006F3F4D" w:rsidRDefault="006F3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63B8" w14:textId="77777777" w:rsidR="003D611A" w:rsidRPr="00385006" w:rsidRDefault="003D611A" w:rsidP="00385006">
    <w:pPr>
      <w:pStyle w:val="Header"/>
      <w:jc w:val="right"/>
      <w:rPr>
        <w:i/>
        <w:sz w:val="20"/>
        <w:szCs w:val="20"/>
      </w:rPr>
    </w:pPr>
    <w:r w:rsidRPr="00385006">
      <w:rPr>
        <w:i/>
        <w:sz w:val="20"/>
        <w:szCs w:val="20"/>
      </w:rPr>
      <w:t>Michael A. Helfand</w:t>
    </w:r>
  </w:p>
  <w:p w14:paraId="2F8F3D9F" w14:textId="6D643EC3" w:rsidR="003D611A" w:rsidRPr="00385006" w:rsidRDefault="003D611A" w:rsidP="00385006">
    <w:pPr>
      <w:pStyle w:val="Header"/>
      <w:jc w:val="right"/>
      <w:rPr>
        <w:i/>
        <w:sz w:val="20"/>
        <w:szCs w:val="20"/>
      </w:rPr>
    </w:pPr>
    <w:r w:rsidRPr="00385006">
      <w:rPr>
        <w:i/>
        <w:sz w:val="20"/>
        <w:szCs w:val="20"/>
      </w:rPr>
      <w:t xml:space="preserve">Page </w:t>
    </w:r>
    <w:r w:rsidRPr="00385006">
      <w:rPr>
        <w:i/>
        <w:sz w:val="20"/>
        <w:szCs w:val="20"/>
      </w:rPr>
      <w:fldChar w:fldCharType="begin"/>
    </w:r>
    <w:r w:rsidRPr="00385006">
      <w:rPr>
        <w:i/>
        <w:sz w:val="20"/>
        <w:szCs w:val="20"/>
      </w:rPr>
      <w:instrText xml:space="preserve"> PAGE </w:instrText>
    </w:r>
    <w:r w:rsidRPr="00385006">
      <w:rPr>
        <w:i/>
        <w:sz w:val="20"/>
        <w:szCs w:val="20"/>
      </w:rPr>
      <w:fldChar w:fldCharType="separate"/>
    </w:r>
    <w:r w:rsidR="00E2359B">
      <w:rPr>
        <w:i/>
        <w:noProof/>
        <w:sz w:val="20"/>
        <w:szCs w:val="20"/>
      </w:rPr>
      <w:t>26</w:t>
    </w:r>
    <w:r w:rsidRPr="00385006">
      <w:rPr>
        <w:i/>
        <w:sz w:val="20"/>
        <w:szCs w:val="20"/>
      </w:rPr>
      <w:fldChar w:fldCharType="end"/>
    </w:r>
    <w:r w:rsidRPr="00385006">
      <w:rPr>
        <w:i/>
        <w:sz w:val="20"/>
        <w:szCs w:val="20"/>
      </w:rPr>
      <w:t xml:space="preserve"> of </w:t>
    </w:r>
    <w:r w:rsidRPr="00385006">
      <w:rPr>
        <w:i/>
        <w:sz w:val="20"/>
        <w:szCs w:val="20"/>
      </w:rPr>
      <w:fldChar w:fldCharType="begin"/>
    </w:r>
    <w:r w:rsidRPr="00385006">
      <w:rPr>
        <w:i/>
        <w:sz w:val="20"/>
        <w:szCs w:val="20"/>
      </w:rPr>
      <w:instrText xml:space="preserve"> NUMPAGES </w:instrText>
    </w:r>
    <w:r w:rsidRPr="00385006">
      <w:rPr>
        <w:i/>
        <w:sz w:val="20"/>
        <w:szCs w:val="20"/>
      </w:rPr>
      <w:fldChar w:fldCharType="separate"/>
    </w:r>
    <w:r w:rsidR="00E2359B">
      <w:rPr>
        <w:i/>
        <w:noProof/>
        <w:sz w:val="20"/>
        <w:szCs w:val="20"/>
      </w:rPr>
      <w:t>29</w:t>
    </w:r>
    <w:r w:rsidRPr="00385006">
      <w:rPr>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F0FE1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E02ADA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9E0530"/>
    <w:multiLevelType w:val="hybridMultilevel"/>
    <w:tmpl w:val="4BE04E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7F48BD"/>
    <w:multiLevelType w:val="hybridMultilevel"/>
    <w:tmpl w:val="022A7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91247"/>
    <w:multiLevelType w:val="hybridMultilevel"/>
    <w:tmpl w:val="74E4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84E06"/>
    <w:multiLevelType w:val="hybridMultilevel"/>
    <w:tmpl w:val="E25EE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70041"/>
    <w:multiLevelType w:val="hybridMultilevel"/>
    <w:tmpl w:val="D00877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64DF1"/>
    <w:multiLevelType w:val="hybridMultilevel"/>
    <w:tmpl w:val="D7E62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B02F4"/>
    <w:multiLevelType w:val="hybridMultilevel"/>
    <w:tmpl w:val="00FE53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C436D"/>
    <w:multiLevelType w:val="hybridMultilevel"/>
    <w:tmpl w:val="D40ECC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46602"/>
    <w:multiLevelType w:val="hybridMultilevel"/>
    <w:tmpl w:val="6D90C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C7B43"/>
    <w:multiLevelType w:val="hybridMultilevel"/>
    <w:tmpl w:val="D862C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4065D2"/>
    <w:multiLevelType w:val="hybridMultilevel"/>
    <w:tmpl w:val="CA3E23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370AC1"/>
    <w:multiLevelType w:val="hybridMultilevel"/>
    <w:tmpl w:val="74E4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B21A7A"/>
    <w:multiLevelType w:val="hybridMultilevel"/>
    <w:tmpl w:val="392CA4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7C2303"/>
    <w:multiLevelType w:val="hybridMultilevel"/>
    <w:tmpl w:val="E92E3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636EC"/>
    <w:multiLevelType w:val="hybridMultilevel"/>
    <w:tmpl w:val="5DC6E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C5153FF"/>
    <w:multiLevelType w:val="hybridMultilevel"/>
    <w:tmpl w:val="5300AE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91142A"/>
    <w:multiLevelType w:val="hybridMultilevel"/>
    <w:tmpl w:val="71EA80E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63057828"/>
    <w:multiLevelType w:val="hybridMultilevel"/>
    <w:tmpl w:val="EC36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558BC"/>
    <w:multiLevelType w:val="hybridMultilevel"/>
    <w:tmpl w:val="F4CC01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076B99"/>
    <w:multiLevelType w:val="hybridMultilevel"/>
    <w:tmpl w:val="2C841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8132D"/>
    <w:multiLevelType w:val="hybridMultilevel"/>
    <w:tmpl w:val="C9CE5E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E0B3696"/>
    <w:multiLevelType w:val="hybridMultilevel"/>
    <w:tmpl w:val="8B3E5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9"/>
  </w:num>
  <w:num w:numId="3">
    <w:abstractNumId w:val="6"/>
  </w:num>
  <w:num w:numId="4">
    <w:abstractNumId w:val="5"/>
  </w:num>
  <w:num w:numId="5">
    <w:abstractNumId w:val="10"/>
  </w:num>
  <w:num w:numId="6">
    <w:abstractNumId w:val="13"/>
  </w:num>
  <w:num w:numId="7">
    <w:abstractNumId w:val="15"/>
  </w:num>
  <w:num w:numId="8">
    <w:abstractNumId w:val="4"/>
  </w:num>
  <w:num w:numId="9">
    <w:abstractNumId w:val="12"/>
  </w:num>
  <w:num w:numId="10">
    <w:abstractNumId w:val="2"/>
  </w:num>
  <w:num w:numId="11">
    <w:abstractNumId w:val="17"/>
  </w:num>
  <w:num w:numId="12">
    <w:abstractNumId w:val="23"/>
  </w:num>
  <w:num w:numId="13">
    <w:abstractNumId w:val="11"/>
  </w:num>
  <w:num w:numId="14">
    <w:abstractNumId w:val="22"/>
  </w:num>
  <w:num w:numId="15">
    <w:abstractNumId w:val="8"/>
  </w:num>
  <w:num w:numId="16">
    <w:abstractNumId w:val="16"/>
  </w:num>
  <w:num w:numId="17">
    <w:abstractNumId w:val="7"/>
  </w:num>
  <w:num w:numId="18">
    <w:abstractNumId w:val="14"/>
  </w:num>
  <w:num w:numId="19">
    <w:abstractNumId w:val="19"/>
  </w:num>
  <w:num w:numId="20">
    <w:abstractNumId w:val="0"/>
  </w:num>
  <w:num w:numId="21">
    <w:abstractNumId w:val="18"/>
  </w:num>
  <w:num w:numId="22">
    <w:abstractNumId w:val="3"/>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82"/>
    <w:rsid w:val="00002836"/>
    <w:rsid w:val="000046CF"/>
    <w:rsid w:val="00005D02"/>
    <w:rsid w:val="00006894"/>
    <w:rsid w:val="00010C9B"/>
    <w:rsid w:val="000149FF"/>
    <w:rsid w:val="0002143F"/>
    <w:rsid w:val="00023076"/>
    <w:rsid w:val="00026FD4"/>
    <w:rsid w:val="000275A7"/>
    <w:rsid w:val="00043B56"/>
    <w:rsid w:val="000458E0"/>
    <w:rsid w:val="00050206"/>
    <w:rsid w:val="000507F7"/>
    <w:rsid w:val="0005125C"/>
    <w:rsid w:val="00054562"/>
    <w:rsid w:val="00055147"/>
    <w:rsid w:val="00055ED3"/>
    <w:rsid w:val="000565C3"/>
    <w:rsid w:val="00067BE6"/>
    <w:rsid w:val="00067C9B"/>
    <w:rsid w:val="00075326"/>
    <w:rsid w:val="00075515"/>
    <w:rsid w:val="00076752"/>
    <w:rsid w:val="000819A4"/>
    <w:rsid w:val="00081F6D"/>
    <w:rsid w:val="00083540"/>
    <w:rsid w:val="000A5095"/>
    <w:rsid w:val="000B0B52"/>
    <w:rsid w:val="000B3F2C"/>
    <w:rsid w:val="000B5410"/>
    <w:rsid w:val="000B5CC5"/>
    <w:rsid w:val="000C577F"/>
    <w:rsid w:val="000D11E8"/>
    <w:rsid w:val="000D1461"/>
    <w:rsid w:val="000D30BC"/>
    <w:rsid w:val="000D3E85"/>
    <w:rsid w:val="000E3414"/>
    <w:rsid w:val="000F4DCB"/>
    <w:rsid w:val="0010195A"/>
    <w:rsid w:val="00106BBC"/>
    <w:rsid w:val="0011438D"/>
    <w:rsid w:val="001154F9"/>
    <w:rsid w:val="001164A7"/>
    <w:rsid w:val="00122A44"/>
    <w:rsid w:val="00126863"/>
    <w:rsid w:val="00132289"/>
    <w:rsid w:val="0013632E"/>
    <w:rsid w:val="00137D00"/>
    <w:rsid w:val="00137E9F"/>
    <w:rsid w:val="00143F0F"/>
    <w:rsid w:val="00144209"/>
    <w:rsid w:val="00147022"/>
    <w:rsid w:val="00151A33"/>
    <w:rsid w:val="00152941"/>
    <w:rsid w:val="00154514"/>
    <w:rsid w:val="001554CF"/>
    <w:rsid w:val="001555D3"/>
    <w:rsid w:val="001560AB"/>
    <w:rsid w:val="0015655B"/>
    <w:rsid w:val="00157AB7"/>
    <w:rsid w:val="00161488"/>
    <w:rsid w:val="001620D2"/>
    <w:rsid w:val="00170561"/>
    <w:rsid w:val="00170723"/>
    <w:rsid w:val="00171379"/>
    <w:rsid w:val="00172FC1"/>
    <w:rsid w:val="0017385F"/>
    <w:rsid w:val="00174EEE"/>
    <w:rsid w:val="00177C76"/>
    <w:rsid w:val="001844CB"/>
    <w:rsid w:val="00191036"/>
    <w:rsid w:val="00192189"/>
    <w:rsid w:val="00192F20"/>
    <w:rsid w:val="001934BC"/>
    <w:rsid w:val="001A5AA5"/>
    <w:rsid w:val="001B405F"/>
    <w:rsid w:val="001B5096"/>
    <w:rsid w:val="001C4F4C"/>
    <w:rsid w:val="001C505E"/>
    <w:rsid w:val="001C72C4"/>
    <w:rsid w:val="001C7E9E"/>
    <w:rsid w:val="001D35A0"/>
    <w:rsid w:val="001D46A1"/>
    <w:rsid w:val="001E3908"/>
    <w:rsid w:val="001E403D"/>
    <w:rsid w:val="001E5B0B"/>
    <w:rsid w:val="001E633D"/>
    <w:rsid w:val="001E6B6A"/>
    <w:rsid w:val="001F12EC"/>
    <w:rsid w:val="001F25A1"/>
    <w:rsid w:val="001F330D"/>
    <w:rsid w:val="001F384E"/>
    <w:rsid w:val="001F40E2"/>
    <w:rsid w:val="002024D6"/>
    <w:rsid w:val="00210480"/>
    <w:rsid w:val="00211C9A"/>
    <w:rsid w:val="0021229B"/>
    <w:rsid w:val="00213AC5"/>
    <w:rsid w:val="002142FD"/>
    <w:rsid w:val="00217EA4"/>
    <w:rsid w:val="00220EF5"/>
    <w:rsid w:val="002219FC"/>
    <w:rsid w:val="0022205A"/>
    <w:rsid w:val="00225B57"/>
    <w:rsid w:val="00226CB1"/>
    <w:rsid w:val="002328D0"/>
    <w:rsid w:val="0023391C"/>
    <w:rsid w:val="002415B2"/>
    <w:rsid w:val="00243248"/>
    <w:rsid w:val="00243362"/>
    <w:rsid w:val="00244429"/>
    <w:rsid w:val="00244AF4"/>
    <w:rsid w:val="00257695"/>
    <w:rsid w:val="00257F69"/>
    <w:rsid w:val="00263AC8"/>
    <w:rsid w:val="00264387"/>
    <w:rsid w:val="002644C9"/>
    <w:rsid w:val="002662D7"/>
    <w:rsid w:val="0026707C"/>
    <w:rsid w:val="0027220E"/>
    <w:rsid w:val="00273BCA"/>
    <w:rsid w:val="00282436"/>
    <w:rsid w:val="0028273F"/>
    <w:rsid w:val="00286053"/>
    <w:rsid w:val="00295F7A"/>
    <w:rsid w:val="00297FBF"/>
    <w:rsid w:val="002A232A"/>
    <w:rsid w:val="002A42A7"/>
    <w:rsid w:val="002A6C3E"/>
    <w:rsid w:val="002B277A"/>
    <w:rsid w:val="002B4EFB"/>
    <w:rsid w:val="002B60C5"/>
    <w:rsid w:val="002C7BD5"/>
    <w:rsid w:val="002E0553"/>
    <w:rsid w:val="002E43C4"/>
    <w:rsid w:val="002E477D"/>
    <w:rsid w:val="002E7364"/>
    <w:rsid w:val="002E7697"/>
    <w:rsid w:val="002F7846"/>
    <w:rsid w:val="00300DFE"/>
    <w:rsid w:val="00303737"/>
    <w:rsid w:val="00304597"/>
    <w:rsid w:val="00311B3F"/>
    <w:rsid w:val="003128AE"/>
    <w:rsid w:val="003151F7"/>
    <w:rsid w:val="00316AEE"/>
    <w:rsid w:val="0032061D"/>
    <w:rsid w:val="003222EE"/>
    <w:rsid w:val="00322F92"/>
    <w:rsid w:val="00324003"/>
    <w:rsid w:val="00324B1B"/>
    <w:rsid w:val="00327791"/>
    <w:rsid w:val="00336BDD"/>
    <w:rsid w:val="00336CF2"/>
    <w:rsid w:val="00337362"/>
    <w:rsid w:val="00351294"/>
    <w:rsid w:val="003534CB"/>
    <w:rsid w:val="00353B4A"/>
    <w:rsid w:val="00354219"/>
    <w:rsid w:val="00355F17"/>
    <w:rsid w:val="0036538D"/>
    <w:rsid w:val="00365E68"/>
    <w:rsid w:val="00367009"/>
    <w:rsid w:val="00374703"/>
    <w:rsid w:val="00374CCC"/>
    <w:rsid w:val="003751EA"/>
    <w:rsid w:val="00376C73"/>
    <w:rsid w:val="00381DF2"/>
    <w:rsid w:val="00385006"/>
    <w:rsid w:val="00395257"/>
    <w:rsid w:val="0039585E"/>
    <w:rsid w:val="00396F6A"/>
    <w:rsid w:val="003A3C59"/>
    <w:rsid w:val="003A425F"/>
    <w:rsid w:val="003B0A06"/>
    <w:rsid w:val="003B1C18"/>
    <w:rsid w:val="003B4112"/>
    <w:rsid w:val="003B462A"/>
    <w:rsid w:val="003C1CC2"/>
    <w:rsid w:val="003C6692"/>
    <w:rsid w:val="003C6E83"/>
    <w:rsid w:val="003D3A26"/>
    <w:rsid w:val="003D3E65"/>
    <w:rsid w:val="003D5A57"/>
    <w:rsid w:val="003D611A"/>
    <w:rsid w:val="003E27CF"/>
    <w:rsid w:val="003E5C36"/>
    <w:rsid w:val="003E5D3D"/>
    <w:rsid w:val="003E659C"/>
    <w:rsid w:val="003F41B1"/>
    <w:rsid w:val="004033E5"/>
    <w:rsid w:val="00414AD2"/>
    <w:rsid w:val="00416C62"/>
    <w:rsid w:val="00416EA6"/>
    <w:rsid w:val="0042134F"/>
    <w:rsid w:val="00421536"/>
    <w:rsid w:val="0042580C"/>
    <w:rsid w:val="004313D7"/>
    <w:rsid w:val="004331D6"/>
    <w:rsid w:val="004337D1"/>
    <w:rsid w:val="004408E4"/>
    <w:rsid w:val="0044333E"/>
    <w:rsid w:val="0044434A"/>
    <w:rsid w:val="00445B45"/>
    <w:rsid w:val="004477F3"/>
    <w:rsid w:val="0045032E"/>
    <w:rsid w:val="004554D1"/>
    <w:rsid w:val="004560C3"/>
    <w:rsid w:val="00456841"/>
    <w:rsid w:val="00471785"/>
    <w:rsid w:val="00471B4F"/>
    <w:rsid w:val="004722CC"/>
    <w:rsid w:val="00472BF6"/>
    <w:rsid w:val="00473910"/>
    <w:rsid w:val="00480904"/>
    <w:rsid w:val="004817E6"/>
    <w:rsid w:val="00483174"/>
    <w:rsid w:val="00486DF9"/>
    <w:rsid w:val="0049208D"/>
    <w:rsid w:val="00493739"/>
    <w:rsid w:val="0049580F"/>
    <w:rsid w:val="004963D0"/>
    <w:rsid w:val="004A066C"/>
    <w:rsid w:val="004A756D"/>
    <w:rsid w:val="004A7E37"/>
    <w:rsid w:val="004B04DC"/>
    <w:rsid w:val="004B203C"/>
    <w:rsid w:val="004B311C"/>
    <w:rsid w:val="004C512D"/>
    <w:rsid w:val="004C5386"/>
    <w:rsid w:val="004C7D41"/>
    <w:rsid w:val="004D0E1B"/>
    <w:rsid w:val="004E7895"/>
    <w:rsid w:val="004F44BE"/>
    <w:rsid w:val="004F4A65"/>
    <w:rsid w:val="004F766F"/>
    <w:rsid w:val="00500D67"/>
    <w:rsid w:val="005038C7"/>
    <w:rsid w:val="00505847"/>
    <w:rsid w:val="00506F3D"/>
    <w:rsid w:val="00512F90"/>
    <w:rsid w:val="00522FFE"/>
    <w:rsid w:val="0052549A"/>
    <w:rsid w:val="00532298"/>
    <w:rsid w:val="00533197"/>
    <w:rsid w:val="00534332"/>
    <w:rsid w:val="00535296"/>
    <w:rsid w:val="00535677"/>
    <w:rsid w:val="00545A23"/>
    <w:rsid w:val="00551017"/>
    <w:rsid w:val="005510AC"/>
    <w:rsid w:val="00553FFA"/>
    <w:rsid w:val="00556039"/>
    <w:rsid w:val="0055759A"/>
    <w:rsid w:val="00565629"/>
    <w:rsid w:val="00567E3A"/>
    <w:rsid w:val="005743E5"/>
    <w:rsid w:val="00581149"/>
    <w:rsid w:val="005825C1"/>
    <w:rsid w:val="00587780"/>
    <w:rsid w:val="005904AB"/>
    <w:rsid w:val="00590B86"/>
    <w:rsid w:val="0059608C"/>
    <w:rsid w:val="005A05A3"/>
    <w:rsid w:val="005A4FFA"/>
    <w:rsid w:val="005B3143"/>
    <w:rsid w:val="005B7249"/>
    <w:rsid w:val="005B79F4"/>
    <w:rsid w:val="005C1D7B"/>
    <w:rsid w:val="005C4021"/>
    <w:rsid w:val="005C41EC"/>
    <w:rsid w:val="005D078A"/>
    <w:rsid w:val="005D24C2"/>
    <w:rsid w:val="005D2B1B"/>
    <w:rsid w:val="005D35A1"/>
    <w:rsid w:val="005E0CCF"/>
    <w:rsid w:val="005E3546"/>
    <w:rsid w:val="005F28C5"/>
    <w:rsid w:val="005F41D8"/>
    <w:rsid w:val="00604D36"/>
    <w:rsid w:val="006103B6"/>
    <w:rsid w:val="006125DD"/>
    <w:rsid w:val="006157C7"/>
    <w:rsid w:val="00617718"/>
    <w:rsid w:val="00622E68"/>
    <w:rsid w:val="00623F57"/>
    <w:rsid w:val="00625FE4"/>
    <w:rsid w:val="00626012"/>
    <w:rsid w:val="00627A1E"/>
    <w:rsid w:val="006311CA"/>
    <w:rsid w:val="006342D6"/>
    <w:rsid w:val="006452C7"/>
    <w:rsid w:val="0064632E"/>
    <w:rsid w:val="00650C6F"/>
    <w:rsid w:val="00652AC5"/>
    <w:rsid w:val="00655532"/>
    <w:rsid w:val="00667DDB"/>
    <w:rsid w:val="00670C9F"/>
    <w:rsid w:val="006750D1"/>
    <w:rsid w:val="00683CB3"/>
    <w:rsid w:val="0069261F"/>
    <w:rsid w:val="006A7253"/>
    <w:rsid w:val="006B28C0"/>
    <w:rsid w:val="006B586A"/>
    <w:rsid w:val="006B7C3A"/>
    <w:rsid w:val="006C0386"/>
    <w:rsid w:val="006C1462"/>
    <w:rsid w:val="006C329B"/>
    <w:rsid w:val="006C5364"/>
    <w:rsid w:val="006D4340"/>
    <w:rsid w:val="006D5617"/>
    <w:rsid w:val="006E11FA"/>
    <w:rsid w:val="006F215D"/>
    <w:rsid w:val="006F2CD2"/>
    <w:rsid w:val="006F3F4D"/>
    <w:rsid w:val="006F4514"/>
    <w:rsid w:val="00704269"/>
    <w:rsid w:val="007108D1"/>
    <w:rsid w:val="00711593"/>
    <w:rsid w:val="00713DD3"/>
    <w:rsid w:val="007212DB"/>
    <w:rsid w:val="00721B2C"/>
    <w:rsid w:val="007224C5"/>
    <w:rsid w:val="00723785"/>
    <w:rsid w:val="00726AAF"/>
    <w:rsid w:val="007307A8"/>
    <w:rsid w:val="00731BA0"/>
    <w:rsid w:val="007328DE"/>
    <w:rsid w:val="00732C6F"/>
    <w:rsid w:val="007403C3"/>
    <w:rsid w:val="00746095"/>
    <w:rsid w:val="00750A21"/>
    <w:rsid w:val="00753788"/>
    <w:rsid w:val="00757C58"/>
    <w:rsid w:val="007667CB"/>
    <w:rsid w:val="00766C2F"/>
    <w:rsid w:val="00770FCB"/>
    <w:rsid w:val="00771BD5"/>
    <w:rsid w:val="00771CD3"/>
    <w:rsid w:val="0077537F"/>
    <w:rsid w:val="00780DEE"/>
    <w:rsid w:val="00782247"/>
    <w:rsid w:val="00782508"/>
    <w:rsid w:val="00790996"/>
    <w:rsid w:val="00790D00"/>
    <w:rsid w:val="00791BCA"/>
    <w:rsid w:val="007A1EEE"/>
    <w:rsid w:val="007A3D84"/>
    <w:rsid w:val="007A47B3"/>
    <w:rsid w:val="007A4B4C"/>
    <w:rsid w:val="007A63D5"/>
    <w:rsid w:val="007C3144"/>
    <w:rsid w:val="007C419F"/>
    <w:rsid w:val="007D1568"/>
    <w:rsid w:val="007D22F4"/>
    <w:rsid w:val="007D2CD3"/>
    <w:rsid w:val="007E0131"/>
    <w:rsid w:val="007E05CA"/>
    <w:rsid w:val="007E1E79"/>
    <w:rsid w:val="007E3570"/>
    <w:rsid w:val="007E617F"/>
    <w:rsid w:val="007E7DB5"/>
    <w:rsid w:val="007F0EC3"/>
    <w:rsid w:val="007F60AF"/>
    <w:rsid w:val="00801D2D"/>
    <w:rsid w:val="008020B9"/>
    <w:rsid w:val="00802895"/>
    <w:rsid w:val="00811F4A"/>
    <w:rsid w:val="008175AB"/>
    <w:rsid w:val="00821E4A"/>
    <w:rsid w:val="00825170"/>
    <w:rsid w:val="00827E0F"/>
    <w:rsid w:val="008343E3"/>
    <w:rsid w:val="00835AE7"/>
    <w:rsid w:val="00840672"/>
    <w:rsid w:val="00851AEB"/>
    <w:rsid w:val="00853DFD"/>
    <w:rsid w:val="0085722B"/>
    <w:rsid w:val="00861DA1"/>
    <w:rsid w:val="00861EBB"/>
    <w:rsid w:val="00863197"/>
    <w:rsid w:val="008651B8"/>
    <w:rsid w:val="00871E66"/>
    <w:rsid w:val="0087229C"/>
    <w:rsid w:val="00883A06"/>
    <w:rsid w:val="00887C8B"/>
    <w:rsid w:val="0089448C"/>
    <w:rsid w:val="00894A77"/>
    <w:rsid w:val="008955C9"/>
    <w:rsid w:val="008A26D5"/>
    <w:rsid w:val="008A76B7"/>
    <w:rsid w:val="008A7BDB"/>
    <w:rsid w:val="008B5587"/>
    <w:rsid w:val="008B5D7F"/>
    <w:rsid w:val="008C6A2B"/>
    <w:rsid w:val="008C760B"/>
    <w:rsid w:val="008C7E93"/>
    <w:rsid w:val="008D2834"/>
    <w:rsid w:val="008D3AC7"/>
    <w:rsid w:val="008D616F"/>
    <w:rsid w:val="008E0C5D"/>
    <w:rsid w:val="008E0CDC"/>
    <w:rsid w:val="008E3FBF"/>
    <w:rsid w:val="008E4E0B"/>
    <w:rsid w:val="008E4E36"/>
    <w:rsid w:val="008E57BA"/>
    <w:rsid w:val="008F011E"/>
    <w:rsid w:val="008F446D"/>
    <w:rsid w:val="008F6795"/>
    <w:rsid w:val="00901386"/>
    <w:rsid w:val="00906967"/>
    <w:rsid w:val="00907B84"/>
    <w:rsid w:val="0091012D"/>
    <w:rsid w:val="00911A0A"/>
    <w:rsid w:val="00912290"/>
    <w:rsid w:val="0091632D"/>
    <w:rsid w:val="009167D8"/>
    <w:rsid w:val="00920AA1"/>
    <w:rsid w:val="00922B12"/>
    <w:rsid w:val="009254D5"/>
    <w:rsid w:val="0093053A"/>
    <w:rsid w:val="0093053C"/>
    <w:rsid w:val="00932809"/>
    <w:rsid w:val="00933C63"/>
    <w:rsid w:val="0093707A"/>
    <w:rsid w:val="009414FE"/>
    <w:rsid w:val="00945BC7"/>
    <w:rsid w:val="0094730B"/>
    <w:rsid w:val="00950266"/>
    <w:rsid w:val="0095387A"/>
    <w:rsid w:val="0095547E"/>
    <w:rsid w:val="0095600F"/>
    <w:rsid w:val="0095702F"/>
    <w:rsid w:val="00957AF6"/>
    <w:rsid w:val="00964A60"/>
    <w:rsid w:val="00965114"/>
    <w:rsid w:val="00974506"/>
    <w:rsid w:val="00974C71"/>
    <w:rsid w:val="00983233"/>
    <w:rsid w:val="009877DA"/>
    <w:rsid w:val="00990638"/>
    <w:rsid w:val="00990DF1"/>
    <w:rsid w:val="00991705"/>
    <w:rsid w:val="0099346A"/>
    <w:rsid w:val="00996A24"/>
    <w:rsid w:val="009A4B5B"/>
    <w:rsid w:val="009A7360"/>
    <w:rsid w:val="009A7EDA"/>
    <w:rsid w:val="009B5F4A"/>
    <w:rsid w:val="009B670C"/>
    <w:rsid w:val="009C2930"/>
    <w:rsid w:val="009C2E8D"/>
    <w:rsid w:val="009C3D00"/>
    <w:rsid w:val="009D0F6F"/>
    <w:rsid w:val="009D2EF4"/>
    <w:rsid w:val="009D78DF"/>
    <w:rsid w:val="009E3237"/>
    <w:rsid w:val="009F0A9B"/>
    <w:rsid w:val="009F7BC6"/>
    <w:rsid w:val="00A02216"/>
    <w:rsid w:val="00A037B4"/>
    <w:rsid w:val="00A0477E"/>
    <w:rsid w:val="00A1394A"/>
    <w:rsid w:val="00A158AD"/>
    <w:rsid w:val="00A1607C"/>
    <w:rsid w:val="00A235C1"/>
    <w:rsid w:val="00A322E3"/>
    <w:rsid w:val="00A32837"/>
    <w:rsid w:val="00A36774"/>
    <w:rsid w:val="00A41B36"/>
    <w:rsid w:val="00A44758"/>
    <w:rsid w:val="00A47BE4"/>
    <w:rsid w:val="00A56D82"/>
    <w:rsid w:val="00A6024C"/>
    <w:rsid w:val="00A67CEB"/>
    <w:rsid w:val="00A740DE"/>
    <w:rsid w:val="00A770BA"/>
    <w:rsid w:val="00A84B4B"/>
    <w:rsid w:val="00A84E05"/>
    <w:rsid w:val="00A90311"/>
    <w:rsid w:val="00AB045A"/>
    <w:rsid w:val="00AB393F"/>
    <w:rsid w:val="00AB6639"/>
    <w:rsid w:val="00AC0469"/>
    <w:rsid w:val="00AC23C5"/>
    <w:rsid w:val="00AC294F"/>
    <w:rsid w:val="00AC42F3"/>
    <w:rsid w:val="00AC7531"/>
    <w:rsid w:val="00AC78A8"/>
    <w:rsid w:val="00AD23B0"/>
    <w:rsid w:val="00AD76A4"/>
    <w:rsid w:val="00AE231C"/>
    <w:rsid w:val="00AE4E23"/>
    <w:rsid w:val="00AF5AD0"/>
    <w:rsid w:val="00B00464"/>
    <w:rsid w:val="00B009BD"/>
    <w:rsid w:val="00B02ADB"/>
    <w:rsid w:val="00B06643"/>
    <w:rsid w:val="00B07504"/>
    <w:rsid w:val="00B10D39"/>
    <w:rsid w:val="00B10F66"/>
    <w:rsid w:val="00B11147"/>
    <w:rsid w:val="00B12190"/>
    <w:rsid w:val="00B126A4"/>
    <w:rsid w:val="00B14AEA"/>
    <w:rsid w:val="00B156C4"/>
    <w:rsid w:val="00B15CFB"/>
    <w:rsid w:val="00B24180"/>
    <w:rsid w:val="00B25AC6"/>
    <w:rsid w:val="00B3067A"/>
    <w:rsid w:val="00B33E18"/>
    <w:rsid w:val="00B4100B"/>
    <w:rsid w:val="00B416E4"/>
    <w:rsid w:val="00B41B74"/>
    <w:rsid w:val="00B45FDE"/>
    <w:rsid w:val="00B52FBA"/>
    <w:rsid w:val="00B54AE5"/>
    <w:rsid w:val="00B60B1F"/>
    <w:rsid w:val="00B60FBA"/>
    <w:rsid w:val="00B66C7C"/>
    <w:rsid w:val="00B67CF9"/>
    <w:rsid w:val="00B736AE"/>
    <w:rsid w:val="00B738BB"/>
    <w:rsid w:val="00B738D8"/>
    <w:rsid w:val="00B77407"/>
    <w:rsid w:val="00B82BDB"/>
    <w:rsid w:val="00B84572"/>
    <w:rsid w:val="00B8689B"/>
    <w:rsid w:val="00B871DA"/>
    <w:rsid w:val="00B9001E"/>
    <w:rsid w:val="00B93543"/>
    <w:rsid w:val="00BA3DE7"/>
    <w:rsid w:val="00BA6450"/>
    <w:rsid w:val="00BB435A"/>
    <w:rsid w:val="00BB46FA"/>
    <w:rsid w:val="00BB7773"/>
    <w:rsid w:val="00BC0442"/>
    <w:rsid w:val="00BC120F"/>
    <w:rsid w:val="00BC242A"/>
    <w:rsid w:val="00BC5401"/>
    <w:rsid w:val="00BC7AEE"/>
    <w:rsid w:val="00BD16F3"/>
    <w:rsid w:val="00BD7CE1"/>
    <w:rsid w:val="00BE3F63"/>
    <w:rsid w:val="00BE70B4"/>
    <w:rsid w:val="00BF0D14"/>
    <w:rsid w:val="00BF0DFF"/>
    <w:rsid w:val="00BF27E3"/>
    <w:rsid w:val="00BF3DD1"/>
    <w:rsid w:val="00BF4A88"/>
    <w:rsid w:val="00BF4C94"/>
    <w:rsid w:val="00BF6659"/>
    <w:rsid w:val="00BF787E"/>
    <w:rsid w:val="00C03187"/>
    <w:rsid w:val="00C07EC9"/>
    <w:rsid w:val="00C105E9"/>
    <w:rsid w:val="00C142F5"/>
    <w:rsid w:val="00C22133"/>
    <w:rsid w:val="00C255D1"/>
    <w:rsid w:val="00C431C4"/>
    <w:rsid w:val="00C436B3"/>
    <w:rsid w:val="00C437ED"/>
    <w:rsid w:val="00C463B9"/>
    <w:rsid w:val="00C47115"/>
    <w:rsid w:val="00C52DE5"/>
    <w:rsid w:val="00C57BB3"/>
    <w:rsid w:val="00C739E5"/>
    <w:rsid w:val="00C74E55"/>
    <w:rsid w:val="00C816F2"/>
    <w:rsid w:val="00C8385D"/>
    <w:rsid w:val="00C85091"/>
    <w:rsid w:val="00C861D4"/>
    <w:rsid w:val="00C90100"/>
    <w:rsid w:val="00C95B96"/>
    <w:rsid w:val="00C97CBA"/>
    <w:rsid w:val="00C97CF5"/>
    <w:rsid w:val="00CA6E7A"/>
    <w:rsid w:val="00CB0390"/>
    <w:rsid w:val="00CB250F"/>
    <w:rsid w:val="00CB2F05"/>
    <w:rsid w:val="00CB4791"/>
    <w:rsid w:val="00CC0A07"/>
    <w:rsid w:val="00CD2CF9"/>
    <w:rsid w:val="00CE3054"/>
    <w:rsid w:val="00CE66E8"/>
    <w:rsid w:val="00CF1693"/>
    <w:rsid w:val="00CF25FC"/>
    <w:rsid w:val="00CF35D8"/>
    <w:rsid w:val="00CF74FB"/>
    <w:rsid w:val="00D06A7C"/>
    <w:rsid w:val="00D1049A"/>
    <w:rsid w:val="00D14F86"/>
    <w:rsid w:val="00D17C42"/>
    <w:rsid w:val="00D270F7"/>
    <w:rsid w:val="00D3089A"/>
    <w:rsid w:val="00D33AC8"/>
    <w:rsid w:val="00D40C68"/>
    <w:rsid w:val="00D453CB"/>
    <w:rsid w:val="00D46BD0"/>
    <w:rsid w:val="00D51D36"/>
    <w:rsid w:val="00D54099"/>
    <w:rsid w:val="00D5737F"/>
    <w:rsid w:val="00D645AE"/>
    <w:rsid w:val="00D71264"/>
    <w:rsid w:val="00D71284"/>
    <w:rsid w:val="00D724F6"/>
    <w:rsid w:val="00D75863"/>
    <w:rsid w:val="00D765D1"/>
    <w:rsid w:val="00D8070A"/>
    <w:rsid w:val="00D81ABE"/>
    <w:rsid w:val="00D8493C"/>
    <w:rsid w:val="00D86DD8"/>
    <w:rsid w:val="00D87383"/>
    <w:rsid w:val="00D876CB"/>
    <w:rsid w:val="00D96003"/>
    <w:rsid w:val="00D96494"/>
    <w:rsid w:val="00DA18FC"/>
    <w:rsid w:val="00DA783C"/>
    <w:rsid w:val="00DB5F7C"/>
    <w:rsid w:val="00DC0DA3"/>
    <w:rsid w:val="00DC156C"/>
    <w:rsid w:val="00DC25E8"/>
    <w:rsid w:val="00DD0562"/>
    <w:rsid w:val="00DD35FA"/>
    <w:rsid w:val="00DD645B"/>
    <w:rsid w:val="00DD7352"/>
    <w:rsid w:val="00DE00A7"/>
    <w:rsid w:val="00DE3A49"/>
    <w:rsid w:val="00DE5141"/>
    <w:rsid w:val="00DE748E"/>
    <w:rsid w:val="00DF52CE"/>
    <w:rsid w:val="00DF7963"/>
    <w:rsid w:val="00E02D9F"/>
    <w:rsid w:val="00E033E8"/>
    <w:rsid w:val="00E048C4"/>
    <w:rsid w:val="00E04EBF"/>
    <w:rsid w:val="00E051C8"/>
    <w:rsid w:val="00E10210"/>
    <w:rsid w:val="00E122A1"/>
    <w:rsid w:val="00E133C9"/>
    <w:rsid w:val="00E14F29"/>
    <w:rsid w:val="00E20703"/>
    <w:rsid w:val="00E208B9"/>
    <w:rsid w:val="00E2359B"/>
    <w:rsid w:val="00E252CD"/>
    <w:rsid w:val="00E32392"/>
    <w:rsid w:val="00E33FCC"/>
    <w:rsid w:val="00E358DB"/>
    <w:rsid w:val="00E3693E"/>
    <w:rsid w:val="00E448BA"/>
    <w:rsid w:val="00E461BF"/>
    <w:rsid w:val="00E46BCB"/>
    <w:rsid w:val="00E538DC"/>
    <w:rsid w:val="00E5404D"/>
    <w:rsid w:val="00E73B9B"/>
    <w:rsid w:val="00E75EC7"/>
    <w:rsid w:val="00E766C6"/>
    <w:rsid w:val="00E8097C"/>
    <w:rsid w:val="00E8361F"/>
    <w:rsid w:val="00E84328"/>
    <w:rsid w:val="00E877D7"/>
    <w:rsid w:val="00E87DDF"/>
    <w:rsid w:val="00E92C92"/>
    <w:rsid w:val="00E92E51"/>
    <w:rsid w:val="00E954E4"/>
    <w:rsid w:val="00E978AC"/>
    <w:rsid w:val="00EA06D2"/>
    <w:rsid w:val="00EA3815"/>
    <w:rsid w:val="00EA3997"/>
    <w:rsid w:val="00EA613F"/>
    <w:rsid w:val="00EA7D46"/>
    <w:rsid w:val="00EB1C35"/>
    <w:rsid w:val="00EB6D38"/>
    <w:rsid w:val="00EB7A77"/>
    <w:rsid w:val="00EC10F4"/>
    <w:rsid w:val="00EC1C6E"/>
    <w:rsid w:val="00EC6CE5"/>
    <w:rsid w:val="00ED2140"/>
    <w:rsid w:val="00ED64CA"/>
    <w:rsid w:val="00EE2582"/>
    <w:rsid w:val="00EE482D"/>
    <w:rsid w:val="00EE6A1B"/>
    <w:rsid w:val="00EE6F15"/>
    <w:rsid w:val="00EF2E23"/>
    <w:rsid w:val="00F01024"/>
    <w:rsid w:val="00F0218D"/>
    <w:rsid w:val="00F06BA8"/>
    <w:rsid w:val="00F15983"/>
    <w:rsid w:val="00F209DE"/>
    <w:rsid w:val="00F20F2F"/>
    <w:rsid w:val="00F21C61"/>
    <w:rsid w:val="00F26725"/>
    <w:rsid w:val="00F300B3"/>
    <w:rsid w:val="00F3132B"/>
    <w:rsid w:val="00F505F1"/>
    <w:rsid w:val="00F52535"/>
    <w:rsid w:val="00F53FE0"/>
    <w:rsid w:val="00F61EB1"/>
    <w:rsid w:val="00F66D55"/>
    <w:rsid w:val="00F66E99"/>
    <w:rsid w:val="00F67687"/>
    <w:rsid w:val="00F7690B"/>
    <w:rsid w:val="00F77111"/>
    <w:rsid w:val="00F80961"/>
    <w:rsid w:val="00F818A4"/>
    <w:rsid w:val="00F82B72"/>
    <w:rsid w:val="00F8658B"/>
    <w:rsid w:val="00F9028E"/>
    <w:rsid w:val="00FA19E5"/>
    <w:rsid w:val="00FA3221"/>
    <w:rsid w:val="00FA4C74"/>
    <w:rsid w:val="00FA5C64"/>
    <w:rsid w:val="00FA7471"/>
    <w:rsid w:val="00FB5FC2"/>
    <w:rsid w:val="00FB7A6C"/>
    <w:rsid w:val="00FC1310"/>
    <w:rsid w:val="00FC3E33"/>
    <w:rsid w:val="00FC4A55"/>
    <w:rsid w:val="00FC69C6"/>
    <w:rsid w:val="00FC7DC7"/>
    <w:rsid w:val="00FD125C"/>
    <w:rsid w:val="00FE14E9"/>
    <w:rsid w:val="00FE50C9"/>
    <w:rsid w:val="00FE641A"/>
    <w:rsid w:val="00FE6CE2"/>
    <w:rsid w:val="00FE7CA3"/>
    <w:rsid w:val="00FF1C97"/>
    <w:rsid w:val="00FF3E56"/>
    <w:rsid w:val="00FF6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C2AC2"/>
  <w15:docId w15:val="{42E8013A-CCA8-4E3B-B431-A61688E9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1EA"/>
    <w:rPr>
      <w:sz w:val="24"/>
      <w:szCs w:val="24"/>
    </w:rPr>
  </w:style>
  <w:style w:type="paragraph" w:styleId="Heading1">
    <w:name w:val="heading 1"/>
    <w:basedOn w:val="Normal"/>
    <w:next w:val="Normal"/>
    <w:link w:val="Heading1Char"/>
    <w:qFormat/>
    <w:rsid w:val="00D453CB"/>
    <w:pPr>
      <w:pBdr>
        <w:bottom w:val="single" w:sz="4" w:space="1" w:color="auto"/>
      </w:pBdr>
      <w:outlineLvl w:val="0"/>
    </w:pPr>
    <w:rPr>
      <w:b/>
    </w:rPr>
  </w:style>
  <w:style w:type="paragraph" w:styleId="Heading2">
    <w:name w:val="heading 2"/>
    <w:basedOn w:val="Normal"/>
    <w:next w:val="Normal"/>
    <w:link w:val="Heading2Char"/>
    <w:qFormat/>
    <w:rsid w:val="00A47BE4"/>
    <w:pPr>
      <w:tabs>
        <w:tab w:val="left" w:pos="360"/>
      </w:tabs>
      <w:spacing w:before="240"/>
      <w:ind w:left="360"/>
      <w:outlineLvl w:val="1"/>
    </w:pPr>
    <w:rPr>
      <w:b/>
      <w:smallCaps/>
    </w:rPr>
  </w:style>
  <w:style w:type="paragraph" w:styleId="Heading3">
    <w:name w:val="heading 3"/>
    <w:basedOn w:val="Normal"/>
    <w:next w:val="Normal"/>
    <w:link w:val="Heading3Char"/>
    <w:unhideWhenUsed/>
    <w:qFormat/>
    <w:rsid w:val="005B7249"/>
    <w:pPr>
      <w:keepNext/>
      <w:spacing w:before="240" w:after="60"/>
      <w:outlineLvl w:val="2"/>
    </w:pPr>
    <w:rPr>
      <w:rFonts w:ascii="Cambria" w:hAnsi="Cambria"/>
      <w:b/>
      <w:bCs/>
      <w:sz w:val="26"/>
      <w:szCs w:val="26"/>
    </w:rPr>
  </w:style>
  <w:style w:type="paragraph" w:styleId="Heading4">
    <w:name w:val="heading 4"/>
    <w:basedOn w:val="Normal"/>
    <w:next w:val="Normal"/>
    <w:qFormat/>
    <w:rsid w:val="006103B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103B6"/>
    <w:pPr>
      <w:ind w:left="720"/>
    </w:pPr>
  </w:style>
  <w:style w:type="paragraph" w:styleId="BalloonText">
    <w:name w:val="Balloon Text"/>
    <w:basedOn w:val="Normal"/>
    <w:semiHidden/>
    <w:rsid w:val="00385006"/>
    <w:rPr>
      <w:rFonts w:ascii="Tahoma" w:hAnsi="Tahoma" w:cs="Tahoma"/>
      <w:sz w:val="16"/>
      <w:szCs w:val="16"/>
    </w:rPr>
  </w:style>
  <w:style w:type="character" w:styleId="CommentReference">
    <w:name w:val="annotation reference"/>
    <w:semiHidden/>
    <w:rsid w:val="00385006"/>
    <w:rPr>
      <w:sz w:val="16"/>
      <w:szCs w:val="16"/>
    </w:rPr>
  </w:style>
  <w:style w:type="paragraph" w:styleId="CommentText">
    <w:name w:val="annotation text"/>
    <w:basedOn w:val="Normal"/>
    <w:semiHidden/>
    <w:rsid w:val="00385006"/>
    <w:rPr>
      <w:sz w:val="20"/>
      <w:szCs w:val="20"/>
    </w:rPr>
  </w:style>
  <w:style w:type="paragraph" w:styleId="CommentSubject">
    <w:name w:val="annotation subject"/>
    <w:basedOn w:val="CommentText"/>
    <w:next w:val="CommentText"/>
    <w:semiHidden/>
    <w:rsid w:val="00385006"/>
    <w:rPr>
      <w:b/>
      <w:bCs/>
    </w:rPr>
  </w:style>
  <w:style w:type="paragraph" w:styleId="Header">
    <w:name w:val="header"/>
    <w:basedOn w:val="Normal"/>
    <w:rsid w:val="00385006"/>
    <w:pPr>
      <w:tabs>
        <w:tab w:val="center" w:pos="4320"/>
        <w:tab w:val="right" w:pos="8640"/>
      </w:tabs>
    </w:pPr>
  </w:style>
  <w:style w:type="paragraph" w:styleId="Footer">
    <w:name w:val="footer"/>
    <w:basedOn w:val="Normal"/>
    <w:rsid w:val="00385006"/>
    <w:pPr>
      <w:tabs>
        <w:tab w:val="center" w:pos="4320"/>
        <w:tab w:val="right" w:pos="8640"/>
      </w:tabs>
    </w:pPr>
  </w:style>
  <w:style w:type="character" w:styleId="PageNumber">
    <w:name w:val="page number"/>
    <w:basedOn w:val="DefaultParagraphFont"/>
    <w:rsid w:val="00385006"/>
  </w:style>
  <w:style w:type="paragraph" w:styleId="ListParagraph">
    <w:name w:val="List Paragraph"/>
    <w:basedOn w:val="Normal"/>
    <w:uiPriority w:val="34"/>
    <w:qFormat/>
    <w:rsid w:val="008A26D5"/>
    <w:pPr>
      <w:ind w:left="720"/>
      <w:contextualSpacing/>
    </w:pPr>
    <w:rPr>
      <w:sz w:val="20"/>
      <w:szCs w:val="20"/>
    </w:rPr>
  </w:style>
  <w:style w:type="character" w:customStyle="1" w:styleId="Heading1Char">
    <w:name w:val="Heading 1 Char"/>
    <w:link w:val="Heading1"/>
    <w:rsid w:val="00D453CB"/>
    <w:rPr>
      <w:b/>
      <w:sz w:val="24"/>
      <w:szCs w:val="24"/>
    </w:rPr>
  </w:style>
  <w:style w:type="character" w:customStyle="1" w:styleId="Heading3Char">
    <w:name w:val="Heading 3 Char"/>
    <w:link w:val="Heading3"/>
    <w:rsid w:val="005B7249"/>
    <w:rPr>
      <w:rFonts w:ascii="Cambria" w:eastAsia="Times New Roman" w:hAnsi="Cambria" w:cs="Times New Roman"/>
      <w:b/>
      <w:bCs/>
      <w:sz w:val="26"/>
      <w:szCs w:val="26"/>
    </w:rPr>
  </w:style>
  <w:style w:type="paragraph" w:styleId="List2">
    <w:name w:val="List 2"/>
    <w:basedOn w:val="Normal"/>
    <w:rsid w:val="005B7249"/>
    <w:pPr>
      <w:ind w:left="720" w:hanging="360"/>
      <w:contextualSpacing/>
    </w:pPr>
  </w:style>
  <w:style w:type="paragraph" w:styleId="ListBullet2">
    <w:name w:val="List Bullet 2"/>
    <w:basedOn w:val="Normal"/>
    <w:rsid w:val="005B7249"/>
    <w:pPr>
      <w:numPr>
        <w:numId w:val="20"/>
      </w:numPr>
      <w:contextualSpacing/>
    </w:pPr>
  </w:style>
  <w:style w:type="paragraph" w:styleId="BodyText">
    <w:name w:val="Body Text"/>
    <w:basedOn w:val="Normal"/>
    <w:link w:val="BodyTextChar"/>
    <w:rsid w:val="005B7249"/>
    <w:pPr>
      <w:spacing w:after="120"/>
    </w:pPr>
  </w:style>
  <w:style w:type="character" w:customStyle="1" w:styleId="BodyTextChar">
    <w:name w:val="Body Text Char"/>
    <w:link w:val="BodyText"/>
    <w:rsid w:val="005B7249"/>
    <w:rPr>
      <w:sz w:val="24"/>
      <w:szCs w:val="24"/>
    </w:rPr>
  </w:style>
  <w:style w:type="paragraph" w:styleId="BodyTextFirstIndent">
    <w:name w:val="Body Text First Indent"/>
    <w:basedOn w:val="BodyText"/>
    <w:link w:val="BodyTextFirstIndentChar"/>
    <w:rsid w:val="005B7249"/>
    <w:pPr>
      <w:ind w:firstLine="210"/>
    </w:pPr>
  </w:style>
  <w:style w:type="character" w:customStyle="1" w:styleId="BodyTextFirstIndentChar">
    <w:name w:val="Body Text First Indent Char"/>
    <w:link w:val="BodyTextFirstIndent"/>
    <w:rsid w:val="005B7249"/>
    <w:rPr>
      <w:sz w:val="24"/>
      <w:szCs w:val="24"/>
    </w:rPr>
  </w:style>
  <w:style w:type="paragraph" w:styleId="BodyTextFirstIndent2">
    <w:name w:val="Body Text First Indent 2"/>
    <w:basedOn w:val="BodyTextIndent"/>
    <w:link w:val="BodyTextFirstIndent2Char"/>
    <w:rsid w:val="005B7249"/>
    <w:pPr>
      <w:spacing w:after="120"/>
      <w:ind w:left="360" w:firstLine="210"/>
    </w:pPr>
  </w:style>
  <w:style w:type="character" w:customStyle="1" w:styleId="BodyTextIndentChar">
    <w:name w:val="Body Text Indent Char"/>
    <w:link w:val="BodyTextIndent"/>
    <w:rsid w:val="005B7249"/>
    <w:rPr>
      <w:sz w:val="24"/>
      <w:szCs w:val="24"/>
    </w:rPr>
  </w:style>
  <w:style w:type="character" w:customStyle="1" w:styleId="BodyTextFirstIndent2Char">
    <w:name w:val="Body Text First Indent 2 Char"/>
    <w:link w:val="BodyTextFirstIndent2"/>
    <w:rsid w:val="005B7249"/>
    <w:rPr>
      <w:sz w:val="24"/>
      <w:szCs w:val="24"/>
    </w:rPr>
  </w:style>
  <w:style w:type="character" w:styleId="Hyperlink">
    <w:name w:val="Hyperlink"/>
    <w:rsid w:val="005B7249"/>
    <w:rPr>
      <w:color w:val="0000FF"/>
      <w:u w:val="single"/>
    </w:rPr>
  </w:style>
  <w:style w:type="character" w:styleId="FollowedHyperlink">
    <w:name w:val="FollowedHyperlink"/>
    <w:rsid w:val="00791BCA"/>
    <w:rPr>
      <w:color w:val="800080"/>
      <w:u w:val="single"/>
    </w:rPr>
  </w:style>
  <w:style w:type="character" w:customStyle="1" w:styleId="Mention1">
    <w:name w:val="Mention1"/>
    <w:basedOn w:val="DefaultParagraphFont"/>
    <w:uiPriority w:val="99"/>
    <w:semiHidden/>
    <w:unhideWhenUsed/>
    <w:rsid w:val="00210480"/>
    <w:rPr>
      <w:color w:val="2B579A"/>
      <w:shd w:val="clear" w:color="auto" w:fill="E6E6E6"/>
    </w:rPr>
  </w:style>
  <w:style w:type="character" w:customStyle="1" w:styleId="UnresolvedMention1">
    <w:name w:val="Unresolved Mention1"/>
    <w:basedOn w:val="DefaultParagraphFont"/>
    <w:uiPriority w:val="99"/>
    <w:semiHidden/>
    <w:unhideWhenUsed/>
    <w:rsid w:val="00DE3A49"/>
    <w:rPr>
      <w:color w:val="808080"/>
      <w:shd w:val="clear" w:color="auto" w:fill="E6E6E6"/>
    </w:rPr>
  </w:style>
  <w:style w:type="character" w:customStyle="1" w:styleId="UnresolvedMention2">
    <w:name w:val="Unresolved Mention2"/>
    <w:basedOn w:val="DefaultParagraphFont"/>
    <w:uiPriority w:val="99"/>
    <w:semiHidden/>
    <w:unhideWhenUsed/>
    <w:rsid w:val="00F80961"/>
    <w:rPr>
      <w:color w:val="605E5C"/>
      <w:shd w:val="clear" w:color="auto" w:fill="E1DFDD"/>
    </w:rPr>
  </w:style>
  <w:style w:type="character" w:customStyle="1" w:styleId="UnresolvedMention3">
    <w:name w:val="Unresolved Mention3"/>
    <w:basedOn w:val="DefaultParagraphFont"/>
    <w:uiPriority w:val="99"/>
    <w:semiHidden/>
    <w:unhideWhenUsed/>
    <w:rsid w:val="00C74E55"/>
    <w:rPr>
      <w:color w:val="605E5C"/>
      <w:shd w:val="clear" w:color="auto" w:fill="E1DFDD"/>
    </w:rPr>
  </w:style>
  <w:style w:type="paragraph" w:customStyle="1" w:styleId="StyleCV">
    <w:name w:val="Style CV"/>
    <w:basedOn w:val="Heading2"/>
    <w:link w:val="StyleCVChar"/>
    <w:qFormat/>
    <w:rsid w:val="00C8385D"/>
  </w:style>
  <w:style w:type="character" w:customStyle="1" w:styleId="Heading2Char">
    <w:name w:val="Heading 2 Char"/>
    <w:basedOn w:val="DefaultParagraphFont"/>
    <w:link w:val="Heading2"/>
    <w:rsid w:val="00C8385D"/>
    <w:rPr>
      <w:b/>
      <w:smallCaps/>
      <w:sz w:val="24"/>
      <w:szCs w:val="24"/>
    </w:rPr>
  </w:style>
  <w:style w:type="character" w:customStyle="1" w:styleId="StyleCVChar">
    <w:name w:val="Style CV Char"/>
    <w:basedOn w:val="Heading2Char"/>
    <w:link w:val="StyleCV"/>
    <w:rsid w:val="00C8385D"/>
    <w:rPr>
      <w:b/>
      <w:smallCaps/>
      <w:sz w:val="24"/>
      <w:szCs w:val="24"/>
    </w:rPr>
  </w:style>
  <w:style w:type="character" w:customStyle="1" w:styleId="UnresolvedMention4">
    <w:name w:val="Unresolved Mention4"/>
    <w:basedOn w:val="DefaultParagraphFont"/>
    <w:uiPriority w:val="99"/>
    <w:semiHidden/>
    <w:unhideWhenUsed/>
    <w:rsid w:val="00DB5F7C"/>
    <w:rPr>
      <w:color w:val="605E5C"/>
      <w:shd w:val="clear" w:color="auto" w:fill="E1DFDD"/>
    </w:rPr>
  </w:style>
  <w:style w:type="character" w:customStyle="1" w:styleId="UnresolvedMention5">
    <w:name w:val="Unresolved Mention5"/>
    <w:basedOn w:val="DefaultParagraphFont"/>
    <w:uiPriority w:val="99"/>
    <w:semiHidden/>
    <w:unhideWhenUsed/>
    <w:rsid w:val="00535677"/>
    <w:rPr>
      <w:color w:val="605E5C"/>
      <w:shd w:val="clear" w:color="auto" w:fill="E1DFDD"/>
    </w:rPr>
  </w:style>
  <w:style w:type="character" w:customStyle="1" w:styleId="UnresolvedMention6">
    <w:name w:val="Unresolved Mention6"/>
    <w:basedOn w:val="DefaultParagraphFont"/>
    <w:uiPriority w:val="99"/>
    <w:semiHidden/>
    <w:unhideWhenUsed/>
    <w:rsid w:val="00C437ED"/>
    <w:rPr>
      <w:color w:val="605E5C"/>
      <w:shd w:val="clear" w:color="auto" w:fill="E1DFDD"/>
    </w:rPr>
  </w:style>
  <w:style w:type="paragraph" w:styleId="ListBullet">
    <w:name w:val="List Bullet"/>
    <w:basedOn w:val="Normal"/>
    <w:unhideWhenUsed/>
    <w:rsid w:val="00C437ED"/>
    <w:pPr>
      <w:numPr>
        <w:numId w:val="24"/>
      </w:numPr>
      <w:contextualSpacing/>
    </w:pPr>
  </w:style>
  <w:style w:type="character" w:customStyle="1" w:styleId="UnresolvedMention7">
    <w:name w:val="Unresolved Mention7"/>
    <w:basedOn w:val="DefaultParagraphFont"/>
    <w:uiPriority w:val="99"/>
    <w:semiHidden/>
    <w:unhideWhenUsed/>
    <w:rsid w:val="00811F4A"/>
    <w:rPr>
      <w:color w:val="605E5C"/>
      <w:shd w:val="clear" w:color="auto" w:fill="E1DFDD"/>
    </w:rPr>
  </w:style>
  <w:style w:type="character" w:styleId="UnresolvedMention">
    <w:name w:val="Unresolved Mention"/>
    <w:basedOn w:val="DefaultParagraphFont"/>
    <w:uiPriority w:val="99"/>
    <w:semiHidden/>
    <w:unhideWhenUsed/>
    <w:rsid w:val="00A03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072">
      <w:bodyDiv w:val="1"/>
      <w:marLeft w:val="0"/>
      <w:marRight w:val="0"/>
      <w:marTop w:val="0"/>
      <w:marBottom w:val="0"/>
      <w:divBdr>
        <w:top w:val="none" w:sz="0" w:space="0" w:color="auto"/>
        <w:left w:val="none" w:sz="0" w:space="0" w:color="auto"/>
        <w:bottom w:val="none" w:sz="0" w:space="0" w:color="auto"/>
        <w:right w:val="none" w:sz="0" w:space="0" w:color="auto"/>
      </w:divBdr>
    </w:div>
    <w:div w:id="158471174">
      <w:bodyDiv w:val="1"/>
      <w:marLeft w:val="0"/>
      <w:marRight w:val="0"/>
      <w:marTop w:val="0"/>
      <w:marBottom w:val="0"/>
      <w:divBdr>
        <w:top w:val="none" w:sz="0" w:space="0" w:color="auto"/>
        <w:left w:val="none" w:sz="0" w:space="0" w:color="auto"/>
        <w:bottom w:val="none" w:sz="0" w:space="0" w:color="auto"/>
        <w:right w:val="none" w:sz="0" w:space="0" w:color="auto"/>
      </w:divBdr>
    </w:div>
    <w:div w:id="199167099">
      <w:bodyDiv w:val="1"/>
      <w:marLeft w:val="0"/>
      <w:marRight w:val="0"/>
      <w:marTop w:val="0"/>
      <w:marBottom w:val="0"/>
      <w:divBdr>
        <w:top w:val="none" w:sz="0" w:space="0" w:color="auto"/>
        <w:left w:val="none" w:sz="0" w:space="0" w:color="auto"/>
        <w:bottom w:val="none" w:sz="0" w:space="0" w:color="auto"/>
        <w:right w:val="none" w:sz="0" w:space="0" w:color="auto"/>
      </w:divBdr>
    </w:div>
    <w:div w:id="307902575">
      <w:bodyDiv w:val="1"/>
      <w:marLeft w:val="0"/>
      <w:marRight w:val="0"/>
      <w:marTop w:val="0"/>
      <w:marBottom w:val="0"/>
      <w:divBdr>
        <w:top w:val="none" w:sz="0" w:space="0" w:color="auto"/>
        <w:left w:val="none" w:sz="0" w:space="0" w:color="auto"/>
        <w:bottom w:val="none" w:sz="0" w:space="0" w:color="auto"/>
        <w:right w:val="none" w:sz="0" w:space="0" w:color="auto"/>
      </w:divBdr>
    </w:div>
    <w:div w:id="356346278">
      <w:bodyDiv w:val="1"/>
      <w:marLeft w:val="0"/>
      <w:marRight w:val="0"/>
      <w:marTop w:val="0"/>
      <w:marBottom w:val="0"/>
      <w:divBdr>
        <w:top w:val="none" w:sz="0" w:space="0" w:color="auto"/>
        <w:left w:val="none" w:sz="0" w:space="0" w:color="auto"/>
        <w:bottom w:val="none" w:sz="0" w:space="0" w:color="auto"/>
        <w:right w:val="none" w:sz="0" w:space="0" w:color="auto"/>
      </w:divBdr>
    </w:div>
    <w:div w:id="356783915">
      <w:bodyDiv w:val="1"/>
      <w:marLeft w:val="0"/>
      <w:marRight w:val="0"/>
      <w:marTop w:val="0"/>
      <w:marBottom w:val="0"/>
      <w:divBdr>
        <w:top w:val="none" w:sz="0" w:space="0" w:color="auto"/>
        <w:left w:val="none" w:sz="0" w:space="0" w:color="auto"/>
        <w:bottom w:val="none" w:sz="0" w:space="0" w:color="auto"/>
        <w:right w:val="none" w:sz="0" w:space="0" w:color="auto"/>
      </w:divBdr>
    </w:div>
    <w:div w:id="435830151">
      <w:bodyDiv w:val="1"/>
      <w:marLeft w:val="0"/>
      <w:marRight w:val="0"/>
      <w:marTop w:val="0"/>
      <w:marBottom w:val="0"/>
      <w:divBdr>
        <w:top w:val="none" w:sz="0" w:space="0" w:color="auto"/>
        <w:left w:val="none" w:sz="0" w:space="0" w:color="auto"/>
        <w:bottom w:val="none" w:sz="0" w:space="0" w:color="auto"/>
        <w:right w:val="none" w:sz="0" w:space="0" w:color="auto"/>
      </w:divBdr>
      <w:divsChild>
        <w:div w:id="1643733613">
          <w:marLeft w:val="0"/>
          <w:marRight w:val="0"/>
          <w:marTop w:val="90"/>
          <w:marBottom w:val="0"/>
          <w:divBdr>
            <w:top w:val="none" w:sz="0" w:space="0" w:color="auto"/>
            <w:left w:val="none" w:sz="0" w:space="0" w:color="auto"/>
            <w:bottom w:val="none" w:sz="0" w:space="0" w:color="auto"/>
            <w:right w:val="none" w:sz="0" w:space="0" w:color="auto"/>
          </w:divBdr>
          <w:divsChild>
            <w:div w:id="227572500">
              <w:marLeft w:val="0"/>
              <w:marRight w:val="0"/>
              <w:marTop w:val="0"/>
              <w:marBottom w:val="420"/>
              <w:divBdr>
                <w:top w:val="none" w:sz="0" w:space="0" w:color="auto"/>
                <w:left w:val="none" w:sz="0" w:space="0" w:color="auto"/>
                <w:bottom w:val="none" w:sz="0" w:space="0" w:color="auto"/>
                <w:right w:val="none" w:sz="0" w:space="0" w:color="auto"/>
              </w:divBdr>
              <w:divsChild>
                <w:div w:id="1768578925">
                  <w:marLeft w:val="0"/>
                  <w:marRight w:val="0"/>
                  <w:marTop w:val="0"/>
                  <w:marBottom w:val="0"/>
                  <w:divBdr>
                    <w:top w:val="none" w:sz="0" w:space="0" w:color="auto"/>
                    <w:left w:val="none" w:sz="0" w:space="0" w:color="auto"/>
                    <w:bottom w:val="none" w:sz="0" w:space="0" w:color="auto"/>
                    <w:right w:val="none" w:sz="0" w:space="0" w:color="auto"/>
                  </w:divBdr>
                  <w:divsChild>
                    <w:div w:id="10481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85927">
      <w:bodyDiv w:val="1"/>
      <w:marLeft w:val="0"/>
      <w:marRight w:val="0"/>
      <w:marTop w:val="0"/>
      <w:marBottom w:val="0"/>
      <w:divBdr>
        <w:top w:val="none" w:sz="0" w:space="0" w:color="auto"/>
        <w:left w:val="none" w:sz="0" w:space="0" w:color="auto"/>
        <w:bottom w:val="none" w:sz="0" w:space="0" w:color="auto"/>
        <w:right w:val="none" w:sz="0" w:space="0" w:color="auto"/>
      </w:divBdr>
    </w:div>
    <w:div w:id="605504723">
      <w:bodyDiv w:val="1"/>
      <w:marLeft w:val="0"/>
      <w:marRight w:val="0"/>
      <w:marTop w:val="0"/>
      <w:marBottom w:val="0"/>
      <w:divBdr>
        <w:top w:val="none" w:sz="0" w:space="0" w:color="auto"/>
        <w:left w:val="none" w:sz="0" w:space="0" w:color="auto"/>
        <w:bottom w:val="none" w:sz="0" w:space="0" w:color="auto"/>
        <w:right w:val="none" w:sz="0" w:space="0" w:color="auto"/>
      </w:divBdr>
    </w:div>
    <w:div w:id="671302807">
      <w:bodyDiv w:val="1"/>
      <w:marLeft w:val="0"/>
      <w:marRight w:val="0"/>
      <w:marTop w:val="0"/>
      <w:marBottom w:val="0"/>
      <w:divBdr>
        <w:top w:val="none" w:sz="0" w:space="0" w:color="auto"/>
        <w:left w:val="none" w:sz="0" w:space="0" w:color="auto"/>
        <w:bottom w:val="none" w:sz="0" w:space="0" w:color="auto"/>
        <w:right w:val="none" w:sz="0" w:space="0" w:color="auto"/>
      </w:divBdr>
    </w:div>
    <w:div w:id="695735316">
      <w:bodyDiv w:val="1"/>
      <w:marLeft w:val="0"/>
      <w:marRight w:val="0"/>
      <w:marTop w:val="0"/>
      <w:marBottom w:val="0"/>
      <w:divBdr>
        <w:top w:val="none" w:sz="0" w:space="0" w:color="auto"/>
        <w:left w:val="none" w:sz="0" w:space="0" w:color="auto"/>
        <w:bottom w:val="none" w:sz="0" w:space="0" w:color="auto"/>
        <w:right w:val="none" w:sz="0" w:space="0" w:color="auto"/>
      </w:divBdr>
    </w:div>
    <w:div w:id="718166770">
      <w:bodyDiv w:val="1"/>
      <w:marLeft w:val="0"/>
      <w:marRight w:val="0"/>
      <w:marTop w:val="0"/>
      <w:marBottom w:val="0"/>
      <w:divBdr>
        <w:top w:val="none" w:sz="0" w:space="0" w:color="auto"/>
        <w:left w:val="none" w:sz="0" w:space="0" w:color="auto"/>
        <w:bottom w:val="none" w:sz="0" w:space="0" w:color="auto"/>
        <w:right w:val="none" w:sz="0" w:space="0" w:color="auto"/>
      </w:divBdr>
    </w:div>
    <w:div w:id="737019402">
      <w:bodyDiv w:val="1"/>
      <w:marLeft w:val="0"/>
      <w:marRight w:val="0"/>
      <w:marTop w:val="0"/>
      <w:marBottom w:val="0"/>
      <w:divBdr>
        <w:top w:val="none" w:sz="0" w:space="0" w:color="auto"/>
        <w:left w:val="none" w:sz="0" w:space="0" w:color="auto"/>
        <w:bottom w:val="none" w:sz="0" w:space="0" w:color="auto"/>
        <w:right w:val="none" w:sz="0" w:space="0" w:color="auto"/>
      </w:divBdr>
    </w:div>
    <w:div w:id="742215811">
      <w:bodyDiv w:val="1"/>
      <w:marLeft w:val="0"/>
      <w:marRight w:val="0"/>
      <w:marTop w:val="0"/>
      <w:marBottom w:val="0"/>
      <w:divBdr>
        <w:top w:val="none" w:sz="0" w:space="0" w:color="auto"/>
        <w:left w:val="none" w:sz="0" w:space="0" w:color="auto"/>
        <w:bottom w:val="none" w:sz="0" w:space="0" w:color="auto"/>
        <w:right w:val="none" w:sz="0" w:space="0" w:color="auto"/>
      </w:divBdr>
    </w:div>
    <w:div w:id="761754933">
      <w:bodyDiv w:val="1"/>
      <w:marLeft w:val="0"/>
      <w:marRight w:val="0"/>
      <w:marTop w:val="0"/>
      <w:marBottom w:val="0"/>
      <w:divBdr>
        <w:top w:val="none" w:sz="0" w:space="0" w:color="auto"/>
        <w:left w:val="none" w:sz="0" w:space="0" w:color="auto"/>
        <w:bottom w:val="none" w:sz="0" w:space="0" w:color="auto"/>
        <w:right w:val="none" w:sz="0" w:space="0" w:color="auto"/>
      </w:divBdr>
    </w:div>
    <w:div w:id="775291499">
      <w:bodyDiv w:val="1"/>
      <w:marLeft w:val="0"/>
      <w:marRight w:val="0"/>
      <w:marTop w:val="0"/>
      <w:marBottom w:val="0"/>
      <w:divBdr>
        <w:top w:val="none" w:sz="0" w:space="0" w:color="auto"/>
        <w:left w:val="none" w:sz="0" w:space="0" w:color="auto"/>
        <w:bottom w:val="none" w:sz="0" w:space="0" w:color="auto"/>
        <w:right w:val="none" w:sz="0" w:space="0" w:color="auto"/>
      </w:divBdr>
      <w:divsChild>
        <w:div w:id="1076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9483">
              <w:marLeft w:val="0"/>
              <w:marRight w:val="0"/>
              <w:marTop w:val="0"/>
              <w:marBottom w:val="0"/>
              <w:divBdr>
                <w:top w:val="none" w:sz="0" w:space="0" w:color="auto"/>
                <w:left w:val="none" w:sz="0" w:space="0" w:color="auto"/>
                <w:bottom w:val="none" w:sz="0" w:space="0" w:color="auto"/>
                <w:right w:val="none" w:sz="0" w:space="0" w:color="auto"/>
              </w:divBdr>
              <w:divsChild>
                <w:div w:id="1126581312">
                  <w:marLeft w:val="0"/>
                  <w:marRight w:val="0"/>
                  <w:marTop w:val="0"/>
                  <w:marBottom w:val="0"/>
                  <w:divBdr>
                    <w:top w:val="none" w:sz="0" w:space="0" w:color="auto"/>
                    <w:left w:val="none" w:sz="0" w:space="0" w:color="auto"/>
                    <w:bottom w:val="none" w:sz="0" w:space="0" w:color="auto"/>
                    <w:right w:val="none" w:sz="0" w:space="0" w:color="auto"/>
                  </w:divBdr>
                  <w:divsChild>
                    <w:div w:id="1875845981">
                      <w:marLeft w:val="0"/>
                      <w:marRight w:val="0"/>
                      <w:marTop w:val="0"/>
                      <w:marBottom w:val="0"/>
                      <w:divBdr>
                        <w:top w:val="none" w:sz="0" w:space="0" w:color="auto"/>
                        <w:left w:val="none" w:sz="0" w:space="0" w:color="auto"/>
                        <w:bottom w:val="none" w:sz="0" w:space="0" w:color="auto"/>
                        <w:right w:val="none" w:sz="0" w:space="0" w:color="auto"/>
                      </w:divBdr>
                      <w:divsChild>
                        <w:div w:id="13467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610527">
      <w:bodyDiv w:val="1"/>
      <w:marLeft w:val="0"/>
      <w:marRight w:val="0"/>
      <w:marTop w:val="0"/>
      <w:marBottom w:val="0"/>
      <w:divBdr>
        <w:top w:val="none" w:sz="0" w:space="0" w:color="auto"/>
        <w:left w:val="none" w:sz="0" w:space="0" w:color="auto"/>
        <w:bottom w:val="none" w:sz="0" w:space="0" w:color="auto"/>
        <w:right w:val="none" w:sz="0" w:space="0" w:color="auto"/>
      </w:divBdr>
    </w:div>
    <w:div w:id="1038819982">
      <w:bodyDiv w:val="1"/>
      <w:marLeft w:val="0"/>
      <w:marRight w:val="0"/>
      <w:marTop w:val="0"/>
      <w:marBottom w:val="0"/>
      <w:divBdr>
        <w:top w:val="none" w:sz="0" w:space="0" w:color="auto"/>
        <w:left w:val="none" w:sz="0" w:space="0" w:color="auto"/>
        <w:bottom w:val="none" w:sz="0" w:space="0" w:color="auto"/>
        <w:right w:val="none" w:sz="0" w:space="0" w:color="auto"/>
      </w:divBdr>
    </w:div>
    <w:div w:id="1087462662">
      <w:bodyDiv w:val="1"/>
      <w:marLeft w:val="0"/>
      <w:marRight w:val="0"/>
      <w:marTop w:val="0"/>
      <w:marBottom w:val="0"/>
      <w:divBdr>
        <w:top w:val="none" w:sz="0" w:space="0" w:color="auto"/>
        <w:left w:val="none" w:sz="0" w:space="0" w:color="auto"/>
        <w:bottom w:val="none" w:sz="0" w:space="0" w:color="auto"/>
        <w:right w:val="none" w:sz="0" w:space="0" w:color="auto"/>
      </w:divBdr>
    </w:div>
    <w:div w:id="1096553777">
      <w:bodyDiv w:val="1"/>
      <w:marLeft w:val="0"/>
      <w:marRight w:val="0"/>
      <w:marTop w:val="0"/>
      <w:marBottom w:val="0"/>
      <w:divBdr>
        <w:top w:val="none" w:sz="0" w:space="0" w:color="auto"/>
        <w:left w:val="none" w:sz="0" w:space="0" w:color="auto"/>
        <w:bottom w:val="none" w:sz="0" w:space="0" w:color="auto"/>
        <w:right w:val="none" w:sz="0" w:space="0" w:color="auto"/>
      </w:divBdr>
    </w:div>
    <w:div w:id="1106344271">
      <w:bodyDiv w:val="1"/>
      <w:marLeft w:val="0"/>
      <w:marRight w:val="0"/>
      <w:marTop w:val="0"/>
      <w:marBottom w:val="0"/>
      <w:divBdr>
        <w:top w:val="none" w:sz="0" w:space="0" w:color="auto"/>
        <w:left w:val="none" w:sz="0" w:space="0" w:color="auto"/>
        <w:bottom w:val="none" w:sz="0" w:space="0" w:color="auto"/>
        <w:right w:val="none" w:sz="0" w:space="0" w:color="auto"/>
      </w:divBdr>
    </w:div>
    <w:div w:id="1150949613">
      <w:bodyDiv w:val="1"/>
      <w:marLeft w:val="0"/>
      <w:marRight w:val="0"/>
      <w:marTop w:val="0"/>
      <w:marBottom w:val="0"/>
      <w:divBdr>
        <w:top w:val="none" w:sz="0" w:space="0" w:color="auto"/>
        <w:left w:val="none" w:sz="0" w:space="0" w:color="auto"/>
        <w:bottom w:val="none" w:sz="0" w:space="0" w:color="auto"/>
        <w:right w:val="none" w:sz="0" w:space="0" w:color="auto"/>
      </w:divBdr>
    </w:div>
    <w:div w:id="1152479894">
      <w:bodyDiv w:val="1"/>
      <w:marLeft w:val="0"/>
      <w:marRight w:val="0"/>
      <w:marTop w:val="0"/>
      <w:marBottom w:val="0"/>
      <w:divBdr>
        <w:top w:val="none" w:sz="0" w:space="0" w:color="auto"/>
        <w:left w:val="none" w:sz="0" w:space="0" w:color="auto"/>
        <w:bottom w:val="none" w:sz="0" w:space="0" w:color="auto"/>
        <w:right w:val="none" w:sz="0" w:space="0" w:color="auto"/>
      </w:divBdr>
    </w:div>
    <w:div w:id="1217009123">
      <w:bodyDiv w:val="1"/>
      <w:marLeft w:val="0"/>
      <w:marRight w:val="0"/>
      <w:marTop w:val="0"/>
      <w:marBottom w:val="0"/>
      <w:divBdr>
        <w:top w:val="none" w:sz="0" w:space="0" w:color="auto"/>
        <w:left w:val="none" w:sz="0" w:space="0" w:color="auto"/>
        <w:bottom w:val="none" w:sz="0" w:space="0" w:color="auto"/>
        <w:right w:val="none" w:sz="0" w:space="0" w:color="auto"/>
      </w:divBdr>
    </w:div>
    <w:div w:id="1221863027">
      <w:bodyDiv w:val="1"/>
      <w:marLeft w:val="0"/>
      <w:marRight w:val="0"/>
      <w:marTop w:val="0"/>
      <w:marBottom w:val="0"/>
      <w:divBdr>
        <w:top w:val="none" w:sz="0" w:space="0" w:color="auto"/>
        <w:left w:val="none" w:sz="0" w:space="0" w:color="auto"/>
        <w:bottom w:val="none" w:sz="0" w:space="0" w:color="auto"/>
        <w:right w:val="none" w:sz="0" w:space="0" w:color="auto"/>
      </w:divBdr>
      <w:divsChild>
        <w:div w:id="1282109013">
          <w:marLeft w:val="0"/>
          <w:marRight w:val="0"/>
          <w:marTop w:val="0"/>
          <w:marBottom w:val="0"/>
          <w:divBdr>
            <w:top w:val="none" w:sz="0" w:space="0" w:color="auto"/>
            <w:left w:val="none" w:sz="0" w:space="0" w:color="auto"/>
            <w:bottom w:val="none" w:sz="0" w:space="0" w:color="auto"/>
            <w:right w:val="none" w:sz="0" w:space="0" w:color="auto"/>
          </w:divBdr>
          <w:divsChild>
            <w:div w:id="429161739">
              <w:marLeft w:val="0"/>
              <w:marRight w:val="0"/>
              <w:marTop w:val="0"/>
              <w:marBottom w:val="0"/>
              <w:divBdr>
                <w:top w:val="single" w:sz="36" w:space="0" w:color="DD6B1C"/>
                <w:left w:val="none" w:sz="0" w:space="0" w:color="auto"/>
                <w:bottom w:val="none" w:sz="0" w:space="0" w:color="auto"/>
                <w:right w:val="none" w:sz="0" w:space="0" w:color="auto"/>
              </w:divBdr>
              <w:divsChild>
                <w:div w:id="733508293">
                  <w:marLeft w:val="0"/>
                  <w:marRight w:val="0"/>
                  <w:marTop w:val="0"/>
                  <w:marBottom w:val="0"/>
                  <w:divBdr>
                    <w:top w:val="none" w:sz="0" w:space="0" w:color="auto"/>
                    <w:left w:val="none" w:sz="0" w:space="0" w:color="auto"/>
                    <w:bottom w:val="none" w:sz="0" w:space="0" w:color="auto"/>
                    <w:right w:val="single" w:sz="6" w:space="19" w:color="000000"/>
                  </w:divBdr>
                  <w:divsChild>
                    <w:div w:id="21001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91781">
      <w:bodyDiv w:val="1"/>
      <w:marLeft w:val="0"/>
      <w:marRight w:val="0"/>
      <w:marTop w:val="0"/>
      <w:marBottom w:val="0"/>
      <w:divBdr>
        <w:top w:val="none" w:sz="0" w:space="0" w:color="auto"/>
        <w:left w:val="none" w:sz="0" w:space="0" w:color="auto"/>
        <w:bottom w:val="none" w:sz="0" w:space="0" w:color="auto"/>
        <w:right w:val="none" w:sz="0" w:space="0" w:color="auto"/>
      </w:divBdr>
    </w:div>
    <w:div w:id="1240137905">
      <w:bodyDiv w:val="1"/>
      <w:marLeft w:val="0"/>
      <w:marRight w:val="0"/>
      <w:marTop w:val="0"/>
      <w:marBottom w:val="0"/>
      <w:divBdr>
        <w:top w:val="none" w:sz="0" w:space="0" w:color="auto"/>
        <w:left w:val="none" w:sz="0" w:space="0" w:color="auto"/>
        <w:bottom w:val="none" w:sz="0" w:space="0" w:color="auto"/>
        <w:right w:val="none" w:sz="0" w:space="0" w:color="auto"/>
      </w:divBdr>
      <w:divsChild>
        <w:div w:id="1475097559">
          <w:marLeft w:val="0"/>
          <w:marRight w:val="0"/>
          <w:marTop w:val="90"/>
          <w:marBottom w:val="0"/>
          <w:divBdr>
            <w:top w:val="none" w:sz="0" w:space="0" w:color="auto"/>
            <w:left w:val="none" w:sz="0" w:space="0" w:color="auto"/>
            <w:bottom w:val="none" w:sz="0" w:space="0" w:color="auto"/>
            <w:right w:val="none" w:sz="0" w:space="0" w:color="auto"/>
          </w:divBdr>
          <w:divsChild>
            <w:div w:id="708652244">
              <w:marLeft w:val="0"/>
              <w:marRight w:val="0"/>
              <w:marTop w:val="0"/>
              <w:marBottom w:val="420"/>
              <w:divBdr>
                <w:top w:val="none" w:sz="0" w:space="0" w:color="auto"/>
                <w:left w:val="none" w:sz="0" w:space="0" w:color="auto"/>
                <w:bottom w:val="none" w:sz="0" w:space="0" w:color="auto"/>
                <w:right w:val="none" w:sz="0" w:space="0" w:color="auto"/>
              </w:divBdr>
              <w:divsChild>
                <w:div w:id="1091199324">
                  <w:marLeft w:val="0"/>
                  <w:marRight w:val="0"/>
                  <w:marTop w:val="0"/>
                  <w:marBottom w:val="0"/>
                  <w:divBdr>
                    <w:top w:val="none" w:sz="0" w:space="0" w:color="auto"/>
                    <w:left w:val="none" w:sz="0" w:space="0" w:color="auto"/>
                    <w:bottom w:val="none" w:sz="0" w:space="0" w:color="auto"/>
                    <w:right w:val="none" w:sz="0" w:space="0" w:color="auto"/>
                  </w:divBdr>
                  <w:divsChild>
                    <w:div w:id="6342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252">
      <w:bodyDiv w:val="1"/>
      <w:marLeft w:val="0"/>
      <w:marRight w:val="0"/>
      <w:marTop w:val="0"/>
      <w:marBottom w:val="0"/>
      <w:divBdr>
        <w:top w:val="none" w:sz="0" w:space="0" w:color="auto"/>
        <w:left w:val="none" w:sz="0" w:space="0" w:color="auto"/>
        <w:bottom w:val="none" w:sz="0" w:space="0" w:color="auto"/>
        <w:right w:val="none" w:sz="0" w:space="0" w:color="auto"/>
      </w:divBdr>
    </w:div>
    <w:div w:id="1262029581">
      <w:bodyDiv w:val="1"/>
      <w:marLeft w:val="0"/>
      <w:marRight w:val="0"/>
      <w:marTop w:val="0"/>
      <w:marBottom w:val="0"/>
      <w:divBdr>
        <w:top w:val="none" w:sz="0" w:space="0" w:color="auto"/>
        <w:left w:val="none" w:sz="0" w:space="0" w:color="auto"/>
        <w:bottom w:val="none" w:sz="0" w:space="0" w:color="auto"/>
        <w:right w:val="none" w:sz="0" w:space="0" w:color="auto"/>
      </w:divBdr>
    </w:div>
    <w:div w:id="1282879398">
      <w:bodyDiv w:val="1"/>
      <w:marLeft w:val="0"/>
      <w:marRight w:val="0"/>
      <w:marTop w:val="0"/>
      <w:marBottom w:val="0"/>
      <w:divBdr>
        <w:top w:val="none" w:sz="0" w:space="0" w:color="auto"/>
        <w:left w:val="none" w:sz="0" w:space="0" w:color="auto"/>
        <w:bottom w:val="none" w:sz="0" w:space="0" w:color="auto"/>
        <w:right w:val="none" w:sz="0" w:space="0" w:color="auto"/>
      </w:divBdr>
    </w:div>
    <w:div w:id="1303775041">
      <w:bodyDiv w:val="1"/>
      <w:marLeft w:val="0"/>
      <w:marRight w:val="0"/>
      <w:marTop w:val="0"/>
      <w:marBottom w:val="0"/>
      <w:divBdr>
        <w:top w:val="none" w:sz="0" w:space="0" w:color="auto"/>
        <w:left w:val="none" w:sz="0" w:space="0" w:color="auto"/>
        <w:bottom w:val="none" w:sz="0" w:space="0" w:color="auto"/>
        <w:right w:val="none" w:sz="0" w:space="0" w:color="auto"/>
      </w:divBdr>
      <w:divsChild>
        <w:div w:id="1166558889">
          <w:marLeft w:val="0"/>
          <w:marRight w:val="0"/>
          <w:marTop w:val="0"/>
          <w:marBottom w:val="0"/>
          <w:divBdr>
            <w:top w:val="none" w:sz="0" w:space="0" w:color="auto"/>
            <w:left w:val="none" w:sz="0" w:space="0" w:color="auto"/>
            <w:bottom w:val="none" w:sz="0" w:space="0" w:color="auto"/>
            <w:right w:val="none" w:sz="0" w:space="0" w:color="auto"/>
          </w:divBdr>
          <w:divsChild>
            <w:div w:id="1864047613">
              <w:marLeft w:val="0"/>
              <w:marRight w:val="0"/>
              <w:marTop w:val="0"/>
              <w:marBottom w:val="0"/>
              <w:divBdr>
                <w:top w:val="none" w:sz="0" w:space="0" w:color="auto"/>
                <w:left w:val="none" w:sz="0" w:space="0" w:color="auto"/>
                <w:bottom w:val="none" w:sz="0" w:space="0" w:color="auto"/>
                <w:right w:val="none" w:sz="0" w:space="0" w:color="auto"/>
              </w:divBdr>
              <w:divsChild>
                <w:div w:id="1427262912">
                  <w:marLeft w:val="0"/>
                  <w:marRight w:val="0"/>
                  <w:marTop w:val="0"/>
                  <w:marBottom w:val="0"/>
                  <w:divBdr>
                    <w:top w:val="none" w:sz="0" w:space="0" w:color="auto"/>
                    <w:left w:val="none" w:sz="0" w:space="0" w:color="auto"/>
                    <w:bottom w:val="none" w:sz="0" w:space="0" w:color="auto"/>
                    <w:right w:val="single" w:sz="4" w:space="15" w:color="000000"/>
                  </w:divBdr>
                  <w:divsChild>
                    <w:div w:id="9938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7888">
      <w:bodyDiv w:val="1"/>
      <w:marLeft w:val="0"/>
      <w:marRight w:val="0"/>
      <w:marTop w:val="0"/>
      <w:marBottom w:val="0"/>
      <w:divBdr>
        <w:top w:val="none" w:sz="0" w:space="0" w:color="auto"/>
        <w:left w:val="none" w:sz="0" w:space="0" w:color="auto"/>
        <w:bottom w:val="none" w:sz="0" w:space="0" w:color="auto"/>
        <w:right w:val="none" w:sz="0" w:space="0" w:color="auto"/>
      </w:divBdr>
    </w:div>
    <w:div w:id="1400403294">
      <w:bodyDiv w:val="1"/>
      <w:marLeft w:val="0"/>
      <w:marRight w:val="0"/>
      <w:marTop w:val="0"/>
      <w:marBottom w:val="0"/>
      <w:divBdr>
        <w:top w:val="none" w:sz="0" w:space="0" w:color="auto"/>
        <w:left w:val="none" w:sz="0" w:space="0" w:color="auto"/>
        <w:bottom w:val="none" w:sz="0" w:space="0" w:color="auto"/>
        <w:right w:val="none" w:sz="0" w:space="0" w:color="auto"/>
      </w:divBdr>
    </w:div>
    <w:div w:id="1507866978">
      <w:bodyDiv w:val="1"/>
      <w:marLeft w:val="0"/>
      <w:marRight w:val="0"/>
      <w:marTop w:val="0"/>
      <w:marBottom w:val="0"/>
      <w:divBdr>
        <w:top w:val="none" w:sz="0" w:space="0" w:color="auto"/>
        <w:left w:val="none" w:sz="0" w:space="0" w:color="auto"/>
        <w:bottom w:val="none" w:sz="0" w:space="0" w:color="auto"/>
        <w:right w:val="none" w:sz="0" w:space="0" w:color="auto"/>
      </w:divBdr>
    </w:div>
    <w:div w:id="1519739200">
      <w:bodyDiv w:val="1"/>
      <w:marLeft w:val="0"/>
      <w:marRight w:val="0"/>
      <w:marTop w:val="0"/>
      <w:marBottom w:val="0"/>
      <w:divBdr>
        <w:top w:val="none" w:sz="0" w:space="0" w:color="auto"/>
        <w:left w:val="none" w:sz="0" w:space="0" w:color="auto"/>
        <w:bottom w:val="none" w:sz="0" w:space="0" w:color="auto"/>
        <w:right w:val="none" w:sz="0" w:space="0" w:color="auto"/>
      </w:divBdr>
    </w:div>
    <w:div w:id="1520582329">
      <w:bodyDiv w:val="1"/>
      <w:marLeft w:val="0"/>
      <w:marRight w:val="0"/>
      <w:marTop w:val="0"/>
      <w:marBottom w:val="0"/>
      <w:divBdr>
        <w:top w:val="none" w:sz="0" w:space="0" w:color="auto"/>
        <w:left w:val="none" w:sz="0" w:space="0" w:color="auto"/>
        <w:bottom w:val="none" w:sz="0" w:space="0" w:color="auto"/>
        <w:right w:val="none" w:sz="0" w:space="0" w:color="auto"/>
      </w:divBdr>
    </w:div>
    <w:div w:id="1578858749">
      <w:bodyDiv w:val="1"/>
      <w:marLeft w:val="0"/>
      <w:marRight w:val="0"/>
      <w:marTop w:val="0"/>
      <w:marBottom w:val="0"/>
      <w:divBdr>
        <w:top w:val="none" w:sz="0" w:space="0" w:color="auto"/>
        <w:left w:val="none" w:sz="0" w:space="0" w:color="auto"/>
        <w:bottom w:val="none" w:sz="0" w:space="0" w:color="auto"/>
        <w:right w:val="none" w:sz="0" w:space="0" w:color="auto"/>
      </w:divBdr>
    </w:div>
    <w:div w:id="1665931936">
      <w:bodyDiv w:val="1"/>
      <w:marLeft w:val="0"/>
      <w:marRight w:val="0"/>
      <w:marTop w:val="0"/>
      <w:marBottom w:val="0"/>
      <w:divBdr>
        <w:top w:val="none" w:sz="0" w:space="0" w:color="auto"/>
        <w:left w:val="none" w:sz="0" w:space="0" w:color="auto"/>
        <w:bottom w:val="none" w:sz="0" w:space="0" w:color="auto"/>
        <w:right w:val="none" w:sz="0" w:space="0" w:color="auto"/>
      </w:divBdr>
    </w:div>
    <w:div w:id="1678386279">
      <w:bodyDiv w:val="1"/>
      <w:marLeft w:val="0"/>
      <w:marRight w:val="0"/>
      <w:marTop w:val="0"/>
      <w:marBottom w:val="0"/>
      <w:divBdr>
        <w:top w:val="none" w:sz="0" w:space="0" w:color="auto"/>
        <w:left w:val="none" w:sz="0" w:space="0" w:color="auto"/>
        <w:bottom w:val="none" w:sz="0" w:space="0" w:color="auto"/>
        <w:right w:val="none" w:sz="0" w:space="0" w:color="auto"/>
      </w:divBdr>
    </w:div>
    <w:div w:id="1691642411">
      <w:bodyDiv w:val="1"/>
      <w:marLeft w:val="0"/>
      <w:marRight w:val="0"/>
      <w:marTop w:val="0"/>
      <w:marBottom w:val="0"/>
      <w:divBdr>
        <w:top w:val="none" w:sz="0" w:space="0" w:color="auto"/>
        <w:left w:val="none" w:sz="0" w:space="0" w:color="auto"/>
        <w:bottom w:val="none" w:sz="0" w:space="0" w:color="auto"/>
        <w:right w:val="none" w:sz="0" w:space="0" w:color="auto"/>
      </w:divBdr>
    </w:div>
    <w:div w:id="1731533711">
      <w:bodyDiv w:val="1"/>
      <w:marLeft w:val="0"/>
      <w:marRight w:val="0"/>
      <w:marTop w:val="0"/>
      <w:marBottom w:val="0"/>
      <w:divBdr>
        <w:top w:val="none" w:sz="0" w:space="0" w:color="auto"/>
        <w:left w:val="none" w:sz="0" w:space="0" w:color="auto"/>
        <w:bottom w:val="none" w:sz="0" w:space="0" w:color="auto"/>
        <w:right w:val="none" w:sz="0" w:space="0" w:color="auto"/>
      </w:divBdr>
    </w:div>
    <w:div w:id="1741712353">
      <w:bodyDiv w:val="1"/>
      <w:marLeft w:val="0"/>
      <w:marRight w:val="0"/>
      <w:marTop w:val="0"/>
      <w:marBottom w:val="0"/>
      <w:divBdr>
        <w:top w:val="none" w:sz="0" w:space="0" w:color="auto"/>
        <w:left w:val="none" w:sz="0" w:space="0" w:color="auto"/>
        <w:bottom w:val="none" w:sz="0" w:space="0" w:color="auto"/>
        <w:right w:val="none" w:sz="0" w:space="0" w:color="auto"/>
      </w:divBdr>
    </w:div>
    <w:div w:id="1753119545">
      <w:bodyDiv w:val="1"/>
      <w:marLeft w:val="0"/>
      <w:marRight w:val="0"/>
      <w:marTop w:val="0"/>
      <w:marBottom w:val="0"/>
      <w:divBdr>
        <w:top w:val="none" w:sz="0" w:space="0" w:color="auto"/>
        <w:left w:val="none" w:sz="0" w:space="0" w:color="auto"/>
        <w:bottom w:val="none" w:sz="0" w:space="0" w:color="auto"/>
        <w:right w:val="none" w:sz="0" w:space="0" w:color="auto"/>
      </w:divBdr>
    </w:div>
    <w:div w:id="1808468839">
      <w:bodyDiv w:val="1"/>
      <w:marLeft w:val="0"/>
      <w:marRight w:val="0"/>
      <w:marTop w:val="0"/>
      <w:marBottom w:val="0"/>
      <w:divBdr>
        <w:top w:val="none" w:sz="0" w:space="0" w:color="auto"/>
        <w:left w:val="none" w:sz="0" w:space="0" w:color="auto"/>
        <w:bottom w:val="none" w:sz="0" w:space="0" w:color="auto"/>
        <w:right w:val="none" w:sz="0" w:space="0" w:color="auto"/>
      </w:divBdr>
    </w:div>
    <w:div w:id="1820606548">
      <w:bodyDiv w:val="1"/>
      <w:marLeft w:val="0"/>
      <w:marRight w:val="0"/>
      <w:marTop w:val="0"/>
      <w:marBottom w:val="0"/>
      <w:divBdr>
        <w:top w:val="none" w:sz="0" w:space="0" w:color="auto"/>
        <w:left w:val="none" w:sz="0" w:space="0" w:color="auto"/>
        <w:bottom w:val="none" w:sz="0" w:space="0" w:color="auto"/>
        <w:right w:val="none" w:sz="0" w:space="0" w:color="auto"/>
      </w:divBdr>
    </w:div>
    <w:div w:id="1914116529">
      <w:bodyDiv w:val="1"/>
      <w:marLeft w:val="0"/>
      <w:marRight w:val="0"/>
      <w:marTop w:val="0"/>
      <w:marBottom w:val="0"/>
      <w:divBdr>
        <w:top w:val="none" w:sz="0" w:space="0" w:color="auto"/>
        <w:left w:val="none" w:sz="0" w:space="0" w:color="auto"/>
        <w:bottom w:val="none" w:sz="0" w:space="0" w:color="auto"/>
        <w:right w:val="none" w:sz="0" w:space="0" w:color="auto"/>
      </w:divBdr>
    </w:div>
    <w:div w:id="1937208222">
      <w:bodyDiv w:val="1"/>
      <w:marLeft w:val="0"/>
      <w:marRight w:val="0"/>
      <w:marTop w:val="0"/>
      <w:marBottom w:val="0"/>
      <w:divBdr>
        <w:top w:val="none" w:sz="0" w:space="0" w:color="auto"/>
        <w:left w:val="none" w:sz="0" w:space="0" w:color="auto"/>
        <w:bottom w:val="none" w:sz="0" w:space="0" w:color="auto"/>
        <w:right w:val="none" w:sz="0" w:space="0" w:color="auto"/>
      </w:divBdr>
    </w:div>
    <w:div w:id="1966882570">
      <w:bodyDiv w:val="1"/>
      <w:marLeft w:val="0"/>
      <w:marRight w:val="0"/>
      <w:marTop w:val="0"/>
      <w:marBottom w:val="0"/>
      <w:divBdr>
        <w:top w:val="none" w:sz="0" w:space="0" w:color="auto"/>
        <w:left w:val="none" w:sz="0" w:space="0" w:color="auto"/>
        <w:bottom w:val="none" w:sz="0" w:space="0" w:color="auto"/>
        <w:right w:val="none" w:sz="0" w:space="0" w:color="auto"/>
      </w:divBdr>
    </w:div>
    <w:div w:id="1974554339">
      <w:bodyDiv w:val="1"/>
      <w:marLeft w:val="0"/>
      <w:marRight w:val="0"/>
      <w:marTop w:val="0"/>
      <w:marBottom w:val="0"/>
      <w:divBdr>
        <w:top w:val="none" w:sz="0" w:space="0" w:color="auto"/>
        <w:left w:val="none" w:sz="0" w:space="0" w:color="auto"/>
        <w:bottom w:val="none" w:sz="0" w:space="0" w:color="auto"/>
        <w:right w:val="none" w:sz="0" w:space="0" w:color="auto"/>
      </w:divBdr>
    </w:div>
    <w:div w:id="1978879883">
      <w:bodyDiv w:val="1"/>
      <w:marLeft w:val="0"/>
      <w:marRight w:val="0"/>
      <w:marTop w:val="0"/>
      <w:marBottom w:val="0"/>
      <w:divBdr>
        <w:top w:val="none" w:sz="0" w:space="0" w:color="auto"/>
        <w:left w:val="none" w:sz="0" w:space="0" w:color="auto"/>
        <w:bottom w:val="none" w:sz="0" w:space="0" w:color="auto"/>
        <w:right w:val="none" w:sz="0" w:space="0" w:color="auto"/>
      </w:divBdr>
      <w:divsChild>
        <w:div w:id="1294480657">
          <w:marLeft w:val="0"/>
          <w:marRight w:val="0"/>
          <w:marTop w:val="0"/>
          <w:marBottom w:val="0"/>
          <w:divBdr>
            <w:top w:val="none" w:sz="0" w:space="0" w:color="auto"/>
            <w:left w:val="none" w:sz="0" w:space="0" w:color="auto"/>
            <w:bottom w:val="none" w:sz="0" w:space="0" w:color="auto"/>
            <w:right w:val="none" w:sz="0" w:space="0" w:color="auto"/>
          </w:divBdr>
          <w:divsChild>
            <w:div w:id="1314601800">
              <w:marLeft w:val="0"/>
              <w:marRight w:val="0"/>
              <w:marTop w:val="0"/>
              <w:marBottom w:val="0"/>
              <w:divBdr>
                <w:top w:val="single" w:sz="36" w:space="0" w:color="DD6B1C"/>
                <w:left w:val="none" w:sz="0" w:space="0" w:color="auto"/>
                <w:bottom w:val="none" w:sz="0" w:space="0" w:color="auto"/>
                <w:right w:val="none" w:sz="0" w:space="0" w:color="auto"/>
              </w:divBdr>
              <w:divsChild>
                <w:div w:id="158035047">
                  <w:marLeft w:val="0"/>
                  <w:marRight w:val="0"/>
                  <w:marTop w:val="0"/>
                  <w:marBottom w:val="0"/>
                  <w:divBdr>
                    <w:top w:val="none" w:sz="0" w:space="0" w:color="auto"/>
                    <w:left w:val="none" w:sz="0" w:space="0" w:color="auto"/>
                    <w:bottom w:val="none" w:sz="0" w:space="0" w:color="auto"/>
                    <w:right w:val="single" w:sz="6" w:space="19" w:color="000000"/>
                  </w:divBdr>
                  <w:divsChild>
                    <w:div w:id="2989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73362">
      <w:bodyDiv w:val="1"/>
      <w:marLeft w:val="0"/>
      <w:marRight w:val="0"/>
      <w:marTop w:val="0"/>
      <w:marBottom w:val="0"/>
      <w:divBdr>
        <w:top w:val="none" w:sz="0" w:space="0" w:color="auto"/>
        <w:left w:val="none" w:sz="0" w:space="0" w:color="auto"/>
        <w:bottom w:val="none" w:sz="0" w:space="0" w:color="auto"/>
        <w:right w:val="none" w:sz="0" w:space="0" w:color="auto"/>
      </w:divBdr>
    </w:div>
    <w:div w:id="2021855300">
      <w:bodyDiv w:val="1"/>
      <w:marLeft w:val="0"/>
      <w:marRight w:val="0"/>
      <w:marTop w:val="0"/>
      <w:marBottom w:val="0"/>
      <w:divBdr>
        <w:top w:val="none" w:sz="0" w:space="0" w:color="auto"/>
        <w:left w:val="none" w:sz="0" w:space="0" w:color="auto"/>
        <w:bottom w:val="none" w:sz="0" w:space="0" w:color="auto"/>
        <w:right w:val="none" w:sz="0" w:space="0" w:color="auto"/>
      </w:divBdr>
    </w:div>
    <w:div w:id="2023313986">
      <w:bodyDiv w:val="1"/>
      <w:marLeft w:val="0"/>
      <w:marRight w:val="0"/>
      <w:marTop w:val="0"/>
      <w:marBottom w:val="0"/>
      <w:divBdr>
        <w:top w:val="none" w:sz="0" w:space="0" w:color="auto"/>
        <w:left w:val="none" w:sz="0" w:space="0" w:color="auto"/>
        <w:bottom w:val="none" w:sz="0" w:space="0" w:color="auto"/>
        <w:right w:val="none" w:sz="0" w:space="0" w:color="auto"/>
      </w:divBdr>
    </w:div>
    <w:div w:id="2029090363">
      <w:bodyDiv w:val="1"/>
      <w:marLeft w:val="0"/>
      <w:marRight w:val="0"/>
      <w:marTop w:val="0"/>
      <w:marBottom w:val="0"/>
      <w:divBdr>
        <w:top w:val="none" w:sz="0" w:space="0" w:color="auto"/>
        <w:left w:val="none" w:sz="0" w:space="0" w:color="auto"/>
        <w:bottom w:val="none" w:sz="0" w:space="0" w:color="auto"/>
        <w:right w:val="none" w:sz="0" w:space="0" w:color="auto"/>
      </w:divBdr>
    </w:div>
    <w:div w:id="2127458935">
      <w:bodyDiv w:val="1"/>
      <w:marLeft w:val="0"/>
      <w:marRight w:val="0"/>
      <w:marTop w:val="0"/>
      <w:marBottom w:val="0"/>
      <w:divBdr>
        <w:top w:val="none" w:sz="0" w:space="0" w:color="auto"/>
        <w:left w:val="none" w:sz="0" w:space="0" w:color="auto"/>
        <w:bottom w:val="none" w:sz="0" w:space="0" w:color="auto"/>
        <w:right w:val="none" w:sz="0" w:space="0" w:color="auto"/>
      </w:divBdr>
    </w:div>
    <w:div w:id="21366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abletmag.com/sections/community/articles/religious-schools-find-a-way-forward-during-pandemic" TargetMode="External"/><Relationship Id="rId21" Type="http://schemas.openxmlformats.org/officeDocument/2006/relationships/hyperlink" Target="http://ssrn.com/abstract=980808" TargetMode="External"/><Relationship Id="rId42" Type="http://schemas.openxmlformats.org/officeDocument/2006/relationships/hyperlink" Target="http://booksandjournals.brillonline.com/content/10.1163/22124810-00103001;jsessionid=2fcpaktwsdc6m.x-brill-live-01" TargetMode="External"/><Relationship Id="rId63" Type="http://schemas.openxmlformats.org/officeDocument/2006/relationships/hyperlink" Target="https://www.tabletmag.com/jewish-news-and-politics/280239/the-case-against-yeshivas" TargetMode="External"/><Relationship Id="rId84" Type="http://schemas.openxmlformats.org/officeDocument/2006/relationships/hyperlink" Target="http://forward.com/articles/214529/the-eruv-dividing-church-and-state-in-the-hamptons/" TargetMode="External"/><Relationship Id="rId138" Type="http://schemas.openxmlformats.org/officeDocument/2006/relationships/hyperlink" Target="http://www.nytimes.com/2015/11/03/business/dealbook/in-religious-arbitration-scripture-is-the-rule-of-law.html?_r=0" TargetMode="External"/><Relationship Id="rId107" Type="http://schemas.openxmlformats.org/officeDocument/2006/relationships/hyperlink" Target="https://tikvahfund.org/library/podcast-michael-avi-helfand-on-religious-freedom-education-and-the-supreme-court/?fbclid=IwAR1W1Fiv9Bq0FZn0UCldp5mtKmaCDWGT64LU49AFM3Xftyy1d2v8fbnBNr4" TargetMode="External"/><Relationship Id="rId11" Type="http://schemas.openxmlformats.org/officeDocument/2006/relationships/hyperlink" Target="https://illinoislawreview.org/test2016/online/2016/substantial-burdens/the-substantial-burden-puzzle/" TargetMode="External"/><Relationship Id="rId32" Type="http://schemas.openxmlformats.org/officeDocument/2006/relationships/hyperlink" Target="https://ssrn.com/abstract=3312359" TargetMode="External"/><Relationship Id="rId53" Type="http://schemas.openxmlformats.org/officeDocument/2006/relationships/hyperlink" Target="https://jewishreviewofbooks.com/articles/7798/the-first-amendment-and-the-vocabulary-of-freedom/?fbclid=IwAR0Enyw3cMJd6mm4SrtxBATdXnzcZc0a4ZlRZ4Z80DnWLi_OkvB5Y6JPQOk" TargetMode="External"/><Relationship Id="rId74" Type="http://schemas.openxmlformats.org/officeDocument/2006/relationships/hyperlink" Target="http://forward.com/opinion/361899/supreme-court-nominee-neil-gorsuch-religious-liberties/" TargetMode="External"/><Relationship Id="rId128" Type="http://schemas.openxmlformats.org/officeDocument/2006/relationships/hyperlink" Target="https://hamodia.com/features/dreams-founding-fathers-fathers-jeopardy/?fbclid=IwAR2RwcNPAOc_11PvyZt-kTpswDtu9CzHkmweRcAlZX6KWr5orHDEWoCiwq8" TargetMode="External"/><Relationship Id="rId149" Type="http://schemas.openxmlformats.org/officeDocument/2006/relationships/hyperlink" Target="http://forward.com/articles/152534/jewish-divorce-caught-in-sharia-law-fight/?p=all" TargetMode="External"/><Relationship Id="rId5" Type="http://schemas.openxmlformats.org/officeDocument/2006/relationships/webSettings" Target="webSettings.xml"/><Relationship Id="rId95" Type="http://schemas.openxmlformats.org/officeDocument/2006/relationships/hyperlink" Target="http://articles.latimes.com/2012/aug/15/opinion/la-oe-0815-helfand-eruv-westhampton-sikh-20120815" TargetMode="External"/><Relationship Id="rId22" Type="http://schemas.openxmlformats.org/officeDocument/2006/relationships/hyperlink" Target="https://www.taylorfrancis.com/books/e/9781003018704/chapters/10.4324/9781003018704-16" TargetMode="External"/><Relationship Id="rId43" Type="http://schemas.openxmlformats.org/officeDocument/2006/relationships/hyperlink" Target="http://www.jlaw.com/Articles/Confirming%20Piskei%20Din.pdf" TargetMode="External"/><Relationship Id="rId64" Type="http://schemas.openxmlformats.org/officeDocument/2006/relationships/hyperlink" Target="http://www.tabletmag.com/scroll/263590/what-the-supreme-courts-masterpiece-cakeshop-decision-really-means" TargetMode="External"/><Relationship Id="rId118" Type="http://schemas.openxmlformats.org/officeDocument/2006/relationships/hyperlink" Target="https://www.jta.org/2020/12/02/politics/the-pandemic-is-making-visible-how-important-religious-liberty-is-to-orthodox-jews-in-america" TargetMode="External"/><Relationship Id="rId139" Type="http://schemas.openxmlformats.org/officeDocument/2006/relationships/hyperlink" Target="http://live.huffingtonpost.com/r/archive/segment/54f4a79dfe3444078b00123f" TargetMode="External"/><Relationship Id="rId80" Type="http://schemas.openxmlformats.org/officeDocument/2006/relationships/hyperlink" Target="http://forward.com/opinion/327447/donald-trumps-hidden-opportunity-for-jews/" TargetMode="External"/><Relationship Id="rId85" Type="http://schemas.openxmlformats.org/officeDocument/2006/relationships/hyperlink" Target="http://www.latimes.com/opinion/op-ed/la-oe-helfand-supreme-court-religious-liberty-musl-20141003-story.html" TargetMode="External"/><Relationship Id="rId150" Type="http://schemas.openxmlformats.org/officeDocument/2006/relationships/hyperlink" Target="http://articles.latimes.com/2010/jul/10/local/la-me-vatican-lawsuits-20100711" TargetMode="External"/><Relationship Id="rId155" Type="http://schemas.openxmlformats.org/officeDocument/2006/relationships/footer" Target="footer1.xml"/><Relationship Id="rId12" Type="http://schemas.openxmlformats.org/officeDocument/2006/relationships/hyperlink" Target="http://ssrn.com/abstract=2510447" TargetMode="External"/><Relationship Id="rId17" Type="http://schemas.openxmlformats.org/officeDocument/2006/relationships/hyperlink" Target="http://ssrn.com/abstract=1773928" TargetMode="External"/><Relationship Id="rId33" Type="http://schemas.openxmlformats.org/officeDocument/2006/relationships/hyperlink" Target="https://ssrn.com/abstract=3100483" TargetMode="External"/><Relationship Id="rId38" Type="http://schemas.openxmlformats.org/officeDocument/2006/relationships/hyperlink" Target="https://ssrn.com/abstract=2563172" TargetMode="External"/><Relationship Id="rId59" Type="http://schemas.openxmlformats.org/officeDocument/2006/relationships/hyperlink" Target="https://www.jewishpress.com/news/us-news/ny/doing-away-with-the-religious-exemption-will-help-protect-religious-freedom/2019/06/19/" TargetMode="External"/><Relationship Id="rId103" Type="http://schemas.openxmlformats.org/officeDocument/2006/relationships/hyperlink" Target="https://www.machonsiach.org/inside-the-conversation/2021/6/3/israel-education-partii" TargetMode="External"/><Relationship Id="rId108" Type="http://schemas.openxmlformats.org/officeDocument/2006/relationships/hyperlink" Target="https://toppodcast.com/podcast_feeds/radical-moderation/" TargetMode="External"/><Relationship Id="rId124" Type="http://schemas.openxmlformats.org/officeDocument/2006/relationships/hyperlink" Target="https://www.jta.org/2020/06/30/politics/for-orthodox-groups-the-supreme-courts-ruling-on-aid-to-religious-schools-is-a-big-win" TargetMode="External"/><Relationship Id="rId129" Type="http://schemas.openxmlformats.org/officeDocument/2006/relationships/hyperlink" Target="https://jewinthecity.com/2018/06/yes-women-can-be-witnesses-in-jewish-courts/" TargetMode="External"/><Relationship Id="rId54" Type="http://schemas.openxmlformats.org/officeDocument/2006/relationships/hyperlink" Target="https://forward.com/opinion/448911/de-blasios-gaffe-pitted-racial-justice-and-religious-liberty-against-each/?fbclid=IwAR0CGeUAFPGjzs9d_DH1UDmTVOQikZwV6wIRJPH6YaTDULCNZPk7AagmVQ8" TargetMode="External"/><Relationship Id="rId70" Type="http://schemas.openxmlformats.org/officeDocument/2006/relationships/hyperlink" Target="http://forward.com/opinion/371048/does-trumps-religious-freedom-executive-order-do-anything/" TargetMode="External"/><Relationship Id="rId75" Type="http://schemas.openxmlformats.org/officeDocument/2006/relationships/hyperlink" Target="http://forward.com/opinion/361210/get-out-of-here-did-a-ny-court-just-force-orthodox-jewish-women-to-stay-in/?attribution=articles-hero-item-text-1" TargetMode="External"/><Relationship Id="rId91" Type="http://schemas.openxmlformats.org/officeDocument/2006/relationships/hyperlink" Target="http://forward.com/articles/185836/there-is-another-way-to-get-a-get/" TargetMode="External"/><Relationship Id="rId96" Type="http://schemas.openxmlformats.org/officeDocument/2006/relationships/hyperlink" Target="http://articles.latimes.com/2012/aug/18/opinion/la-le-0818-postscript-helfand-eruv-20120818" TargetMode="External"/><Relationship Id="rId140" Type="http://schemas.openxmlformats.org/officeDocument/2006/relationships/hyperlink" Target="http://www.scpr.org/programs/airtalk/2015/02/25/41715/debating-supreme-court-case-against-abercrombie-fi/" TargetMode="External"/><Relationship Id="rId145" Type="http://schemas.openxmlformats.org/officeDocument/2006/relationships/hyperlink" Target="http://news.investors.com/business/063014-706921-supreme-court-hobby-lobby-harris-decisions.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srn.com/abstract=3086833" TargetMode="External"/><Relationship Id="rId28" Type="http://schemas.openxmlformats.org/officeDocument/2006/relationships/hyperlink" Target="http://www.cambridge.org/us/academic/subjects/law/public-international-law/negotiating-state-and-non-state-law-challenge-global-and-local-legal-pluralism" TargetMode="External"/><Relationship Id="rId49" Type="http://schemas.openxmlformats.org/officeDocument/2006/relationships/hyperlink" Target="https://www.jta.org/2020/12/02/opinion/what-does-the-supreme-court-decision-actually-change-for-synagogues-in-covid-hot-spots-its-complicated" TargetMode="External"/><Relationship Id="rId114" Type="http://schemas.openxmlformats.org/officeDocument/2006/relationships/hyperlink" Target="https://washingtoncitypaper.com/article/530522/lengthy-lawsuit-exposes-rifts-within-unification-church/" TargetMode="External"/><Relationship Id="rId119" Type="http://schemas.openxmlformats.org/officeDocument/2006/relationships/hyperlink" Target="https://mishpacha.com/new-justice-in-town/" TargetMode="External"/><Relationship Id="rId44" Type="http://schemas.openxmlformats.org/officeDocument/2006/relationships/hyperlink" Target="https://www.supremecourt.gov/DocketPDF/20/20-1088/192056/20210910132654271_Carson%20Amicus.pdf" TargetMode="External"/><Relationship Id="rId60" Type="http://schemas.openxmlformats.org/officeDocument/2006/relationships/hyperlink" Target="https://forward.com/life/faith/426832/to-understand-america-read-the-bible/" TargetMode="External"/><Relationship Id="rId65" Type="http://schemas.openxmlformats.org/officeDocument/2006/relationships/hyperlink" Target="https://forward.com/opinion/400341/screw-the-first-amendment-states-like-new-jersey-should-give-yeshivas/" TargetMode="External"/><Relationship Id="rId81" Type="http://schemas.openxmlformats.org/officeDocument/2006/relationships/hyperlink" Target="http://mosaicmagazine.com/response/2015/08/the-price-of-pluralism/" TargetMode="External"/><Relationship Id="rId86" Type="http://schemas.openxmlformats.org/officeDocument/2006/relationships/hyperlink" Target="http://www.washingtontimes.com/news/2014/jul/1/helfand-hobby-lobbys-challenge-to-officialdoms-com/" TargetMode="External"/><Relationship Id="rId130" Type="http://schemas.openxmlformats.org/officeDocument/2006/relationships/hyperlink" Target="http://jewishjournal.com/tag/trinity-lutheran/" TargetMode="External"/><Relationship Id="rId135" Type="http://schemas.openxmlformats.org/officeDocument/2006/relationships/hyperlink" Target="http://www.politico.com/magazine/story/2016/03/haredi-women-orthodox-israel-213747" TargetMode="External"/><Relationship Id="rId151" Type="http://schemas.openxmlformats.org/officeDocument/2006/relationships/hyperlink" Target="https://reason.com/volokh/2022/01/25/scientology-arbitration-and-the-first-amendment-some-questions-about-bixler-v-superior-court/" TargetMode="External"/><Relationship Id="rId156" Type="http://schemas.openxmlformats.org/officeDocument/2006/relationships/footer" Target="footer2.xml"/><Relationship Id="rId13" Type="http://schemas.openxmlformats.org/officeDocument/2006/relationships/hyperlink" Target="http://ssrn.com/abstract=2477850" TargetMode="External"/><Relationship Id="rId18" Type="http://schemas.openxmlformats.org/officeDocument/2006/relationships/hyperlink" Target="http://ssrn.com/abstract=1701475" TargetMode="External"/><Relationship Id="rId39" Type="http://schemas.openxmlformats.org/officeDocument/2006/relationships/hyperlink" Target="https://bethdin.org/wp-content/uploads/2019/07/Beit-Dins-Gap-Filling-Function-Using-Beit-Din-to-Protect-Your-Client-by-Michael-A-Helfand.pdf" TargetMode="External"/><Relationship Id="rId109" Type="http://schemas.openxmlformats.org/officeDocument/2006/relationships/hyperlink" Target="https://www.latimes.com/california/story/2022-01-20/appeals-court-says-former-scientologists-can-take-the-church-to-court" TargetMode="External"/><Relationship Id="rId34" Type="http://schemas.openxmlformats.org/officeDocument/2006/relationships/hyperlink" Target="https://illinoislawreview.org/symposium/first-100-days/a-new-age-for-religious-minorities/" TargetMode="External"/><Relationship Id="rId50" Type="http://schemas.openxmlformats.org/officeDocument/2006/relationships/hyperlink" Target="https://www.jta.org/2020/10/16/opinion/to-avoid-the-charge-of-anti-semitism-new-york-needs-to-make-its-covid-crackdown-standards-clearer" TargetMode="External"/><Relationship Id="rId55" Type="http://schemas.openxmlformats.org/officeDocument/2006/relationships/hyperlink" Target="https://www.tabletmag.com/sections/belief/articles/remembering-rabbi-norman-lamm?fbclid=IwAR3DKXoRSE64QJ5djUVKX3fubcA0XFZRzY3rIpjf0PH4i5lVfTOf_mDPm6U" TargetMode="External"/><Relationship Id="rId76" Type="http://schemas.openxmlformats.org/officeDocument/2006/relationships/hyperlink" Target="http://www.thelehrhaus.com/timely-thoughts/helfand-kapparot" TargetMode="External"/><Relationship Id="rId97" Type="http://schemas.openxmlformats.org/officeDocument/2006/relationships/hyperlink" Target="http://forward.com/articles/160863/hebrew-national-must-answer-to-lower-authority/?p=all" TargetMode="External"/><Relationship Id="rId104" Type="http://schemas.openxmlformats.org/officeDocument/2006/relationships/hyperlink" Target="https://www.audible.com/pd/Vayeshev-5781-Religious-Freedom-Public-Safety-Podcast/B08PXP5B8L" TargetMode="External"/><Relationship Id="rId120" Type="http://schemas.openxmlformats.org/officeDocument/2006/relationships/hyperlink" Target="https://www.jta.org/2020/11/18/politics/orthodox-group-asks-supreme-court-with-its-new-conservative-majority-to-block-restrictions-on-synagogues" TargetMode="External"/><Relationship Id="rId125" Type="http://schemas.openxmlformats.org/officeDocument/2006/relationships/hyperlink" Target="https://jewishstandard.timesofisrael.com/rerouting-the-wall-of-separation/" TargetMode="External"/><Relationship Id="rId141" Type="http://schemas.openxmlformats.org/officeDocument/2006/relationships/hyperlink" Target="http://rt.com/op-edge/231703-islamic-tribunal-texas-us/" TargetMode="External"/><Relationship Id="rId146" Type="http://schemas.openxmlformats.org/officeDocument/2006/relationships/hyperlink" Target="http://www.stltoday.com/lifestyles/faith-and-values/why-some-rabbis-are-insisting-get-the-prenup-before-you/article_65650820-4589-51be-8b9f-f1afca00f15e.html" TargetMode="External"/><Relationship Id="rId7" Type="http://schemas.openxmlformats.org/officeDocument/2006/relationships/endnotes" Target="endnotes.xml"/><Relationship Id="rId71" Type="http://schemas.openxmlformats.org/officeDocument/2006/relationships/hyperlink" Target="https://www.wsj.com/articles/an-anti-catholic-pols-21st-century-legacy-1491520883" TargetMode="External"/><Relationship Id="rId92" Type="http://schemas.openxmlformats.org/officeDocument/2006/relationships/hyperlink" Target="http://www.law.com/jsp/nlj/PubArticleNLJ.jsp?id=1202618301216&amp;Following_Defeats_AntiSharia_Law_Supporters_Revert_to_Sneaky_Tactics" TargetMode="External"/><Relationship Id="rId2" Type="http://schemas.openxmlformats.org/officeDocument/2006/relationships/numbering" Target="numbering.xml"/><Relationship Id="rId29" Type="http://schemas.openxmlformats.org/officeDocument/2006/relationships/hyperlink" Target="https://ssrn.com/abstract=2701567" TargetMode="External"/><Relationship Id="rId24" Type="http://schemas.openxmlformats.org/officeDocument/2006/relationships/hyperlink" Target="https://ssrn.com/abstract=3055912" TargetMode="External"/><Relationship Id="rId40" Type="http://schemas.openxmlformats.org/officeDocument/2006/relationships/hyperlink" Target="http://ssrn.com/abstract=2205449" TargetMode="External"/><Relationship Id="rId45" Type="http://schemas.openxmlformats.org/officeDocument/2006/relationships/hyperlink" Target="http://www.scotusblog.com/wp-content/uploads/2016/04/TrinityLutheranMeritsAmicusUOJC.pdf" TargetMode="External"/><Relationship Id="rId66" Type="http://schemas.openxmlformats.org/officeDocument/2006/relationships/hyperlink" Target="http://jewishweek.timesofisrael.com/jews-as-a-bridge-on-religious-liberty/" TargetMode="External"/><Relationship Id="rId87" Type="http://schemas.openxmlformats.org/officeDocument/2006/relationships/hyperlink" Target="http://forward.com/articles/201070/the-murkiness-of-the-hobby-lobby-ruling/" TargetMode="External"/><Relationship Id="rId110" Type="http://schemas.openxmlformats.org/officeDocument/2006/relationships/hyperlink" Target="https://jewishlink.news/community-news/bergen/47958-high-court-considers-school-funding" TargetMode="External"/><Relationship Id="rId115" Type="http://schemas.openxmlformats.org/officeDocument/2006/relationships/hyperlink" Target="https://hamodia.com/2021/06/22/focus-carefully-building-fortress-kicking-can-road/" TargetMode="External"/><Relationship Id="rId131" Type="http://schemas.openxmlformats.org/officeDocument/2006/relationships/hyperlink" Target="http://mishpacha.com/Browse/Article/8380/Narrow-Victory-for-Religious-Schools" TargetMode="External"/><Relationship Id="rId136" Type="http://schemas.openxmlformats.org/officeDocument/2006/relationships/hyperlink" Target="http://www.jewishjournal.com/religion/article/how_studying_judaism_fits_into_a_christian_university" TargetMode="External"/><Relationship Id="rId157" Type="http://schemas.openxmlformats.org/officeDocument/2006/relationships/fontTable" Target="fontTable.xml"/><Relationship Id="rId61" Type="http://schemas.openxmlformats.org/officeDocument/2006/relationships/hyperlink" Target="https://forward.com/opinion/425497/this-orthodox-family-and-their-yeshiva-are-in-a-legal-battle-over-vaccines/" TargetMode="External"/><Relationship Id="rId82" Type="http://schemas.openxmlformats.org/officeDocument/2006/relationships/hyperlink" Target="http://forward.com/opinion/218056/be-careful-what-you-wish-for-in-indiana/" TargetMode="External"/><Relationship Id="rId152" Type="http://schemas.openxmlformats.org/officeDocument/2006/relationships/hyperlink" Target="https://reason.com/2020/01/23/scientology-and-arbitration/" TargetMode="External"/><Relationship Id="rId19" Type="http://schemas.openxmlformats.org/officeDocument/2006/relationships/hyperlink" Target="http://ssrn.com/abstract=1102828" TargetMode="External"/><Relationship Id="rId14" Type="http://schemas.openxmlformats.org/officeDocument/2006/relationships/hyperlink" Target="http://ssrn.com/abstract=2403877" TargetMode="External"/><Relationship Id="rId30" Type="http://schemas.openxmlformats.org/officeDocument/2006/relationships/hyperlink" Target="https://drive.google.com/file/d/160dOuyEmsKXXdH4iVkHxk3if2M0wntyK/view?usp=sharing" TargetMode="External"/><Relationship Id="rId35" Type="http://schemas.openxmlformats.org/officeDocument/2006/relationships/hyperlink" Target="https://drive.google.com/open?id=0B-2KDX6or3aZaE9LYUxQdzM4Tmc" TargetMode="External"/><Relationship Id="rId56" Type="http://schemas.openxmlformats.org/officeDocument/2006/relationships/hyperlink" Target="https://www.tabletmag.com/sections/news/articles/coronavirus-public-health-religious-freedom?fbclid=IwAR3QrXzY3jDL3fdlR5YUApxks-jqkr79iJ_j8P0iFbPMdKviD-Q395NKzfI" TargetMode="External"/><Relationship Id="rId77" Type="http://schemas.openxmlformats.org/officeDocument/2006/relationships/hyperlink" Target="http://www.wsj.com/articles/bending-religious-colleges-to-secular-rules-1468537555" TargetMode="External"/><Relationship Id="rId100" Type="http://schemas.openxmlformats.org/officeDocument/2006/relationships/hyperlink" Target="http://www.jewishjournal.com/opinion/article/the_young_israel_dilemma_disengagement_or_confrontation_20100928/" TargetMode="External"/><Relationship Id="rId105" Type="http://schemas.openxmlformats.org/officeDocument/2006/relationships/hyperlink" Target="https://podcasts.apple.com/us/podcast/dr-michael-helfand-on-sotah-49b-11-14-advantages-opportunities/id1510424100?i=1000502675560" TargetMode="External"/><Relationship Id="rId126" Type="http://schemas.openxmlformats.org/officeDocument/2006/relationships/hyperlink" Target="https://www.thecollegefix.com/harvard-law-students-ask-for-right-of-center-legal-clinics-to-balance-leftist-clinics/" TargetMode="External"/><Relationship Id="rId147" Type="http://schemas.openxmlformats.org/officeDocument/2006/relationships/hyperlink" Target="http://www.newsweek.com/divorce-orthodox-jewish-community-can-be-brutal-degrading-and-endless-3082" TargetMode="External"/><Relationship Id="rId8" Type="http://schemas.openxmlformats.org/officeDocument/2006/relationships/hyperlink" Target="https://ssrn.com/abstract=3315565" TargetMode="External"/><Relationship Id="rId51" Type="http://schemas.openxmlformats.org/officeDocument/2006/relationships/hyperlink" Target="https://www.tabletmag.com/sections/news/articles/supreme-court-religious-discrimination?fbclid=IwAR2t2wHynWPUIHt07-JW2Tscf9IXvIggtObiLjgqKMqinLPjqAG2Oj2gYTw" TargetMode="External"/><Relationship Id="rId72" Type="http://schemas.openxmlformats.org/officeDocument/2006/relationships/hyperlink" Target="https://www.insidehighered.com/advice/2017/04/05/orthodox-jew-describes-his-positive-experience-christian-university-essay" TargetMode="External"/><Relationship Id="rId93" Type="http://schemas.openxmlformats.org/officeDocument/2006/relationships/hyperlink" Target="http://www.firstthings.com/web-exclusives/2013/02/religions-wise-embrace-of-commerce" TargetMode="External"/><Relationship Id="rId98" Type="http://schemas.openxmlformats.org/officeDocument/2006/relationships/hyperlink" Target="http://law.pepperdine.edu/news-events/faculty-news/2011/07/helfand.htm" TargetMode="External"/><Relationship Id="rId121" Type="http://schemas.openxmlformats.org/officeDocument/2006/relationships/hyperlink" Target="https://www.tabletmag.com/sections/community/articles/muslim-groups-back-coronavirus-lawsuit" TargetMode="External"/><Relationship Id="rId142" Type="http://schemas.openxmlformats.org/officeDocument/2006/relationships/hyperlink" Target="https://drive.google.com/file/d/0BwTr1nkHPMlCeUdCVEtCdVhSVVE/view?usp=sharing" TargetMode="External"/><Relationship Id="rId3" Type="http://schemas.openxmlformats.org/officeDocument/2006/relationships/styles" Target="styles.xml"/><Relationship Id="rId25" Type="http://schemas.openxmlformats.org/officeDocument/2006/relationships/hyperlink" Target="https://www.cambridge.org/core/books/religious-freedom-lgbt-rights-and-the-prospects-for-common-ground/2508F5D1C7EAAF7E8A832FBA5DCD86BC?fbclid=IwAR1C6AVkrTVJQRG-F6NnDe_ZkLwxLzznKyL17U58jIwNHpXR06HZ5NES17I" TargetMode="External"/><Relationship Id="rId46" Type="http://schemas.openxmlformats.org/officeDocument/2006/relationships/hyperlink" Target="http://www.usccr.gov/pubs/Peaceful-Coexistence-09-07-16.PDF" TargetMode="External"/><Relationship Id="rId67" Type="http://schemas.openxmlformats.org/officeDocument/2006/relationships/hyperlink" Target="https://forward.com/opinion/378608/seriously-mahwah-opposing-an-eruv-is-anti-semitic/?attribution=author-article-listing-1-headline" TargetMode="External"/><Relationship Id="rId116" Type="http://schemas.openxmlformats.org/officeDocument/2006/relationships/hyperlink" Target="https://hamodia.com/prime/taking-stock-high-court-win/" TargetMode="External"/><Relationship Id="rId137" Type="http://schemas.openxmlformats.org/officeDocument/2006/relationships/hyperlink" Target="http://jewishstandard.timesofisrael.com/an-orthodox-lawyer-at-a-christian-law-school/" TargetMode="External"/><Relationship Id="rId158" Type="http://schemas.openxmlformats.org/officeDocument/2006/relationships/theme" Target="theme/theme1.xml"/><Relationship Id="rId20" Type="http://schemas.openxmlformats.org/officeDocument/2006/relationships/hyperlink" Target="http://ssrn.com/abstract=1098354" TargetMode="External"/><Relationship Id="rId41" Type="http://schemas.openxmlformats.org/officeDocument/2006/relationships/hyperlink" Target="http://ssrn.com/abstract=2022564" TargetMode="External"/><Relationship Id="rId62" Type="http://schemas.openxmlformats.org/officeDocument/2006/relationships/hyperlink" Target="https://www.wsj.com/articles/a-day-of-rest-may-get-a-day-in-court-11553209509" TargetMode="External"/><Relationship Id="rId83" Type="http://schemas.openxmlformats.org/officeDocument/2006/relationships/hyperlink" Target="http://www.usatoday.com/story/opinion/2015/02/25/abercrombie-fitch-headscarf-muslim-religion-supreme-court-column/23934595/" TargetMode="External"/><Relationship Id="rId88" Type="http://schemas.openxmlformats.org/officeDocument/2006/relationships/hyperlink" Target="http://forward.com/articles/198368/america-doesn-t-see-its-religious-minorities/" TargetMode="External"/><Relationship Id="rId111" Type="http://schemas.openxmlformats.org/officeDocument/2006/relationships/hyperlink" Target="https://www.latimes.com/california/story/2021-11-28/former-scientologists-lawsuit-court-trial-or-religious-tribunal" TargetMode="External"/><Relationship Id="rId132" Type="http://schemas.openxmlformats.org/officeDocument/2006/relationships/hyperlink" Target="https://www.bna.com/rabbinical-court-cant-n57982078225/" TargetMode="External"/><Relationship Id="rId153" Type="http://schemas.openxmlformats.org/officeDocument/2006/relationships/hyperlink" Target="http://opiniojuris.org/2011/11/15/social-ostracism-and-non-state-governance-a-comment-on-hathaway-shapiro-2/" TargetMode="External"/><Relationship Id="rId15" Type="http://schemas.openxmlformats.org/officeDocument/2006/relationships/hyperlink" Target="http://ssrn.com/abstract=2141510" TargetMode="External"/><Relationship Id="rId36" Type="http://schemas.openxmlformats.org/officeDocument/2006/relationships/hyperlink" Target="http://ssrn.com/abstract=2435998" TargetMode="External"/><Relationship Id="rId57" Type="http://schemas.openxmlformats.org/officeDocument/2006/relationships/hyperlink" Target="https://www.wsj.com/articles/washington-should-fund-ministers-salaries-11587078049?fbclid=IwAR3VxLyI4y-ZNVQRhKAg7oE_-ovaKemiHXxqLHml4wuTXfqL59a3WK_FY4I" TargetMode="External"/><Relationship Id="rId106" Type="http://schemas.openxmlformats.org/officeDocument/2006/relationships/hyperlink" Target="https://podcasts.apple.com/us/podcast/4-the-jewish-funding-crisis-is-here/id1500168597?i=1000469709498&amp;fbclid=IwAR3iKD2nMxBCf5qITIN1CTVhloKQAbGG_NqUhWzxL_xs4TSsVAlU98drWMw" TargetMode="External"/><Relationship Id="rId127" Type="http://schemas.openxmlformats.org/officeDocument/2006/relationships/hyperlink" Target="https://www.jewishpress.com/news/us-news/ny/orthodox-groups-react-to-vaccine-bill/2019/06/19/" TargetMode="External"/><Relationship Id="rId10" Type="http://schemas.openxmlformats.org/officeDocument/2006/relationships/hyperlink" Target="http://ssrn.com/abstract=2728952" TargetMode="External"/><Relationship Id="rId31" Type="http://schemas.openxmlformats.org/officeDocument/2006/relationships/hyperlink" Target="https://papers.ssrn.com/sol3/papers.cfm?abstract_id=3849610" TargetMode="External"/><Relationship Id="rId52" Type="http://schemas.openxmlformats.org/officeDocument/2006/relationships/hyperlink" Target="https://www.tabletmag.com/sections/news/articles/cuomo-synagogues-summer-camps?fbclid=IwAR1KQJy__GunFkEEmWTeKmR7DVq38FNEyNyHtA0cd5A8oQU1t3ocKjES2bs" TargetMode="External"/><Relationship Id="rId73" Type="http://schemas.openxmlformats.org/officeDocument/2006/relationships/hyperlink" Target="http://www.thelehrhaus.com/commentary-short-articles/2017/2/9/vhtgnit0wnfqgvnpakx022hl3qcg1u" TargetMode="External"/><Relationship Id="rId78" Type="http://schemas.openxmlformats.org/officeDocument/2006/relationships/hyperlink" Target="http://forward.com/opinion/335221/why-cant-prison-figure-out-how-a-minyan-works-its-not-that-complicated/" TargetMode="External"/><Relationship Id="rId94" Type="http://schemas.openxmlformats.org/officeDocument/2006/relationships/hyperlink" Target="http://www.firstthings.com/web-exclusives/2012/10/no-bloomberg-isnt-banning-circumcision" TargetMode="External"/><Relationship Id="rId99" Type="http://schemas.openxmlformats.org/officeDocument/2006/relationships/hyperlink" Target="http://articles.latimes.com/2010/nov/10/opinion/la-oe-helfand-oklahoma-20101110" TargetMode="External"/><Relationship Id="rId101" Type="http://schemas.openxmlformats.org/officeDocument/2006/relationships/hyperlink" Target="https://www.hartman.org.il/norman-lamm-and-american-orthodoxy/" TargetMode="External"/><Relationship Id="rId122" Type="http://schemas.openxmlformats.org/officeDocument/2006/relationships/hyperlink" Target="https://www.cityandstateny.com/articles/policy/health-care/do-cuomos-coronavirus-shutdown-orders-trample-first-amendment.html" TargetMode="External"/><Relationship Id="rId143" Type="http://schemas.openxmlformats.org/officeDocument/2006/relationships/hyperlink" Target="http://www.washingtonpost.com/national/religion/lgbt-workers-may-feel-impact-of-hobby-lobby-ruling/2014/07/01/3de055de-015d-11e4-9a6a-955ebcaa3334_story.html" TargetMode="External"/><Relationship Id="rId148" Type="http://schemas.openxmlformats.org/officeDocument/2006/relationships/hyperlink" Target="http://forward.com/articles/170721/in-victory-for-chained-wives-court-upholds-o/?p=all" TargetMode="External"/><Relationship Id="rId4" Type="http://schemas.openxmlformats.org/officeDocument/2006/relationships/settings" Target="settings.xml"/><Relationship Id="rId9" Type="http://schemas.openxmlformats.org/officeDocument/2006/relationships/hyperlink" Target="https://ssrn.com/abstract=3062231" TargetMode="External"/><Relationship Id="rId26" Type="http://schemas.openxmlformats.org/officeDocument/2006/relationships/hyperlink" Target="https://www.cambridge.org/core/books/contested-place-of-religion-in-family-law/1AE22C76D155AEE6548587F77CE74740" TargetMode="External"/><Relationship Id="rId47" Type="http://schemas.openxmlformats.org/officeDocument/2006/relationships/hyperlink" Target="https://www.wsj.com/articles/justices-take-up-religious-liberty-freedom-funding-schools-vaccines-supreme-court-comer-11638475065" TargetMode="External"/><Relationship Id="rId68" Type="http://schemas.openxmlformats.org/officeDocument/2006/relationships/hyperlink" Target="https://www.thelehrhaus.com/commentary/why-religious-liberty-can%E2%80%99t-justify-torture-even-when-it%E2%80%99s-for-a-get/" TargetMode="External"/><Relationship Id="rId89" Type="http://schemas.openxmlformats.org/officeDocument/2006/relationships/hyperlink" Target="http://www.firstthings.com/web-exclusives/2014/03/implied-consent" TargetMode="External"/><Relationship Id="rId112" Type="http://schemas.openxmlformats.org/officeDocument/2006/relationships/hyperlink" Target="https://www.latimes.com/california/story/2021-11-02/scientology-accusers-court-trial-arbitration" TargetMode="External"/><Relationship Id="rId133" Type="http://schemas.openxmlformats.org/officeDocument/2006/relationships/hyperlink" Target="http://hamodia.com/2016/06/07/womens-hours-williamsburg-pool-sparks-national-debate/" TargetMode="External"/><Relationship Id="rId154" Type="http://schemas.openxmlformats.org/officeDocument/2006/relationships/header" Target="header1.xml"/><Relationship Id="rId16" Type="http://schemas.openxmlformats.org/officeDocument/2006/relationships/hyperlink" Target="http://ssrn.com/abstract=2022560" TargetMode="External"/><Relationship Id="rId37" Type="http://schemas.openxmlformats.org/officeDocument/2006/relationships/hyperlink" Target="http://ssrn.com/abstract=2234069" TargetMode="External"/><Relationship Id="rId58" Type="http://schemas.openxmlformats.org/officeDocument/2006/relationships/hyperlink" Target="https://www.wsj.com/articles/discrimination-without-discriminating-11579220216" TargetMode="External"/><Relationship Id="rId79" Type="http://schemas.openxmlformats.org/officeDocument/2006/relationships/hyperlink" Target="http://forward.com/opinion/333515/how-will-antonin-scalias-death-affect-2-cases-of-jewish-interest/" TargetMode="External"/><Relationship Id="rId102" Type="http://schemas.openxmlformats.org/officeDocument/2006/relationships/hyperlink" Target="https://tikvahfund.org/library/podcast-michael-avi-helfand-on-jewish-life-and-law-at-the-supreme-court/" TargetMode="External"/><Relationship Id="rId123" Type="http://schemas.openxmlformats.org/officeDocument/2006/relationships/hyperlink" Target="https://drive.google.com/file/d/17E5IXmxCVeaXiGoEOcytqz4fTeJn4BYI/view?usp=sharing" TargetMode="External"/><Relationship Id="rId144" Type="http://schemas.openxmlformats.org/officeDocument/2006/relationships/hyperlink" Target="http://mashable.com/2014/07/01/hobby-lobby-birth-control-coverage/" TargetMode="External"/><Relationship Id="rId90" Type="http://schemas.openxmlformats.org/officeDocument/2006/relationships/hyperlink" Target="http://www.latimes.com/opinion/commentary/la-oe-helfand-hobby-lobby-supreme-court-religious-20140319,0,5411383.story" TargetMode="External"/><Relationship Id="rId27" Type="http://schemas.openxmlformats.org/officeDocument/2006/relationships/hyperlink" Target="https://www.cambridge.org/core/books/contested-place-of-religion-in-family-law/1AE22C76D155AEE6548587F77CE74740" TargetMode="External"/><Relationship Id="rId48" Type="http://schemas.openxmlformats.org/officeDocument/2006/relationships/hyperlink" Target="https://www.firstthings.com/web-exclusives/2021/07/kept-from-keeping-the-sabbath" TargetMode="External"/><Relationship Id="rId69" Type="http://schemas.openxmlformats.org/officeDocument/2006/relationships/hyperlink" Target="http://forward.com/opinion/375736/supreme-court-trinity-lutheran-religious-funding-jewish-muslim-security/" TargetMode="External"/><Relationship Id="rId113" Type="http://schemas.openxmlformats.org/officeDocument/2006/relationships/hyperlink" Target="https://www.tabletmag.com/sections/community/articles/childrens-right-to-education-yoder-amish" TargetMode="External"/><Relationship Id="rId134" Type="http://schemas.openxmlformats.org/officeDocument/2006/relationships/hyperlink" Target="http://www.pbs.org/wnet/religionandethics/2016/05/06/arbitration-by-faith/30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AA38-52CF-4145-B688-6B964BC6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10622</Words>
  <Characters>60548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MICHAEL A</vt:lpstr>
    </vt:vector>
  </TitlesOfParts>
  <Company>Microsoft</Company>
  <LinksUpToDate>false</LinksUpToDate>
  <CharactersWithSpaces>71028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A</dc:title>
  <dc:creator>Michael Helfand</dc:creator>
  <cp:lastModifiedBy>Michael Helfand</cp:lastModifiedBy>
  <cp:revision>2</cp:revision>
  <cp:lastPrinted>2021-10-05T05:38:00Z</cp:lastPrinted>
  <dcterms:created xsi:type="dcterms:W3CDTF">2022-02-16T04:19:00Z</dcterms:created>
  <dcterms:modified xsi:type="dcterms:W3CDTF">2022-02-16T04:19:00Z</dcterms:modified>
</cp:coreProperties>
</file>