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7F076" w14:textId="77777777" w:rsidR="004C5CE7" w:rsidRDefault="00362D3E">
      <w:pPr>
        <w:spacing w:after="0" w:line="259" w:lineRule="auto"/>
        <w:ind w:left="0" w:right="128" w:firstLine="0"/>
        <w:jc w:val="center"/>
      </w:pPr>
      <w:r>
        <w:t xml:space="preserve">DEANNA S. NEWTON </w:t>
      </w:r>
    </w:p>
    <w:p w14:paraId="2B30B94F" w14:textId="77777777" w:rsidR="004C5CE7" w:rsidRDefault="00362D3E">
      <w:pPr>
        <w:ind w:left="9" w:right="136"/>
      </w:pPr>
      <w:r>
        <w:t xml:space="preserve">24255 Pacific Coast Highway                                                                                          deanna.newton@pepperdine.edu </w:t>
      </w:r>
    </w:p>
    <w:p w14:paraId="0741C865" w14:textId="77777777" w:rsidR="004C5CE7" w:rsidRDefault="00362D3E">
      <w:pPr>
        <w:tabs>
          <w:tab w:val="center" w:pos="8278"/>
        </w:tabs>
        <w:spacing w:after="554"/>
        <w:ind w:left="-1" w:firstLine="0"/>
      </w:pPr>
      <w:r>
        <w:t xml:space="preserve">Malibu, CA 90263 </w:t>
      </w:r>
      <w:r>
        <w:tab/>
        <w:t xml:space="preserve">(424) 394-3496 </w:t>
      </w:r>
    </w:p>
    <w:p w14:paraId="01B1831E" w14:textId="77777777" w:rsidR="004C5CE7" w:rsidRDefault="00362D3E">
      <w:pPr>
        <w:pStyle w:val="Heading1"/>
        <w:ind w:left="-5" w:right="0"/>
      </w:pPr>
      <w:r>
        <w:t xml:space="preserve">ACADEMIC EXPERIENCE </w:t>
      </w:r>
    </w:p>
    <w:p w14:paraId="11FFC0C3" w14:textId="77777777" w:rsidR="004C5CE7" w:rsidRDefault="00362D3E">
      <w:pPr>
        <w:spacing w:after="91" w:line="259" w:lineRule="auto"/>
        <w:ind w:left="0" w:firstLine="0"/>
        <w:jc w:val="right"/>
      </w:pPr>
      <w:r>
        <w:rPr>
          <w:noProof/>
        </w:rPr>
        <w:drawing>
          <wp:inline distT="0" distB="0" distL="0" distR="0" wp14:anchorId="4FEC99BF" wp14:editId="42D30349">
            <wp:extent cx="7086600" cy="9144"/>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7"/>
                    <a:stretch>
                      <a:fillRect/>
                    </a:stretch>
                  </pic:blipFill>
                  <pic:spPr>
                    <a:xfrm>
                      <a:off x="0" y="0"/>
                      <a:ext cx="7086600" cy="9144"/>
                    </a:xfrm>
                    <a:prstGeom prst="rect">
                      <a:avLst/>
                    </a:prstGeom>
                  </pic:spPr>
                </pic:pic>
              </a:graphicData>
            </a:graphic>
          </wp:inline>
        </w:drawing>
      </w:r>
      <w:r>
        <w:t xml:space="preserve"> </w:t>
      </w:r>
    </w:p>
    <w:p w14:paraId="1B92A86D" w14:textId="77777777" w:rsidR="004C5CE7" w:rsidRDefault="00362D3E">
      <w:pPr>
        <w:pStyle w:val="Heading1"/>
        <w:ind w:left="-5" w:right="0"/>
      </w:pPr>
      <w:r>
        <w:t xml:space="preserve">Pepperdine University School of Law, Malibu, CA </w:t>
      </w:r>
    </w:p>
    <w:p w14:paraId="64540ED3" w14:textId="77777777" w:rsidR="004C5CE7" w:rsidRDefault="00362D3E">
      <w:pPr>
        <w:spacing w:after="5" w:line="265" w:lineRule="auto"/>
        <w:ind w:left="-5" w:right="15"/>
      </w:pPr>
      <w:r>
        <w:t xml:space="preserve">Associate Professor of Law, August 2024 – Present </w:t>
      </w:r>
    </w:p>
    <w:p w14:paraId="1EE5DC6F" w14:textId="773A041D" w:rsidR="00B66030" w:rsidRDefault="00B66030" w:rsidP="00C54A5D">
      <w:pPr>
        <w:numPr>
          <w:ilvl w:val="0"/>
          <w:numId w:val="1"/>
        </w:numPr>
        <w:spacing w:after="0"/>
        <w:ind w:right="136" w:hanging="360"/>
      </w:pPr>
      <w:r>
        <w:t>Courses Taught: Tax Policy Seminar (Fall 2025) and International Tax (Fall 2025)</w:t>
      </w:r>
    </w:p>
    <w:p w14:paraId="444A4E1F" w14:textId="3A385A1D" w:rsidR="00C54A5D" w:rsidRDefault="00C54A5D" w:rsidP="00C54A5D">
      <w:pPr>
        <w:numPr>
          <w:ilvl w:val="0"/>
          <w:numId w:val="1"/>
        </w:numPr>
        <w:spacing w:after="0"/>
        <w:ind w:right="136" w:hanging="360"/>
      </w:pPr>
      <w:r>
        <w:t>Courses Taught: Property Law (Spring 2025)</w:t>
      </w:r>
    </w:p>
    <w:p w14:paraId="2D6C7614" w14:textId="77777777" w:rsidR="00C54A5D" w:rsidRDefault="00C54A5D">
      <w:pPr>
        <w:spacing w:after="5" w:line="265" w:lineRule="auto"/>
        <w:ind w:left="-5" w:right="15"/>
      </w:pPr>
    </w:p>
    <w:p w14:paraId="07C99B75" w14:textId="77777777" w:rsidR="004C5CE7" w:rsidRDefault="00362D3E">
      <w:pPr>
        <w:spacing w:after="5" w:line="265" w:lineRule="auto"/>
        <w:ind w:left="-5" w:right="15"/>
      </w:pPr>
      <w:r>
        <w:t xml:space="preserve">Caruso Family Faculty Fellow, August 2022 – July 2024 </w:t>
      </w:r>
    </w:p>
    <w:p w14:paraId="5C5D9312" w14:textId="77777777" w:rsidR="004C5CE7" w:rsidRDefault="00362D3E">
      <w:pPr>
        <w:spacing w:after="5" w:line="265" w:lineRule="auto"/>
        <w:ind w:left="-5" w:right="15"/>
      </w:pPr>
      <w:r>
        <w:t xml:space="preserve">Adjunct Professor – Federal Income Taxation, Fall 2021 and Spring 2022 </w:t>
      </w:r>
    </w:p>
    <w:p w14:paraId="0CE002E4" w14:textId="77777777" w:rsidR="004C5CE7" w:rsidRDefault="00362D3E">
      <w:pPr>
        <w:spacing w:after="20" w:line="259" w:lineRule="auto"/>
        <w:ind w:left="0" w:firstLine="0"/>
      </w:pPr>
      <w:r>
        <w:t xml:space="preserve"> </w:t>
      </w:r>
    </w:p>
    <w:p w14:paraId="08DBA725" w14:textId="61E98400" w:rsidR="004C5CE7" w:rsidRDefault="00362D3E">
      <w:pPr>
        <w:numPr>
          <w:ilvl w:val="0"/>
          <w:numId w:val="1"/>
        </w:numPr>
        <w:spacing w:after="0"/>
        <w:ind w:right="136" w:hanging="360"/>
      </w:pPr>
      <w:r>
        <w:t>Courses Taught</w:t>
      </w:r>
      <w:r w:rsidR="00C54A5D">
        <w:t xml:space="preserve">: </w:t>
      </w:r>
      <w:r>
        <w:t xml:space="preserve">Federal Income Taxation (Fall 2023, Spring 2023); Tax Policy Seminar (Spring 2024) </w:t>
      </w:r>
    </w:p>
    <w:p w14:paraId="6DA7E066" w14:textId="77777777" w:rsidR="004C5CE7" w:rsidRDefault="00362D3E">
      <w:pPr>
        <w:spacing w:after="5" w:line="259" w:lineRule="auto"/>
        <w:ind w:left="0" w:firstLine="0"/>
      </w:pPr>
      <w:r>
        <w:t xml:space="preserve"> </w:t>
      </w:r>
    </w:p>
    <w:p w14:paraId="5C589E77" w14:textId="77777777" w:rsidR="004C5CE7" w:rsidRDefault="00362D3E">
      <w:pPr>
        <w:numPr>
          <w:ilvl w:val="0"/>
          <w:numId w:val="1"/>
        </w:numPr>
        <w:spacing w:after="20"/>
        <w:ind w:right="136" w:hanging="360"/>
      </w:pPr>
      <w:r>
        <w:t xml:space="preserve">Waves of Excellence in Teaching Award (2023) </w:t>
      </w:r>
    </w:p>
    <w:p w14:paraId="4EC42D58" w14:textId="77777777" w:rsidR="004C5CE7" w:rsidRDefault="00362D3E">
      <w:pPr>
        <w:numPr>
          <w:ilvl w:val="0"/>
          <w:numId w:val="1"/>
        </w:numPr>
        <w:spacing w:after="21"/>
        <w:ind w:right="136" w:hanging="360"/>
      </w:pPr>
      <w:r>
        <w:t xml:space="preserve">Waves of Excellence in Service Award (2023) </w:t>
      </w:r>
    </w:p>
    <w:p w14:paraId="570C7B4F" w14:textId="77777777" w:rsidR="004C5CE7" w:rsidRDefault="00362D3E">
      <w:pPr>
        <w:numPr>
          <w:ilvl w:val="0"/>
          <w:numId w:val="1"/>
        </w:numPr>
        <w:spacing w:after="0"/>
        <w:ind w:right="136" w:hanging="360"/>
      </w:pPr>
      <w:r>
        <w:t xml:space="preserve">Belonging Awards at Pepperdine, Faculty Award (2023) </w:t>
      </w:r>
    </w:p>
    <w:p w14:paraId="14E36696" w14:textId="77777777" w:rsidR="004C5CE7" w:rsidRDefault="00362D3E">
      <w:pPr>
        <w:spacing w:after="25" w:line="259" w:lineRule="auto"/>
        <w:ind w:left="360" w:firstLine="0"/>
      </w:pPr>
      <w:r>
        <w:t xml:space="preserve"> </w:t>
      </w:r>
    </w:p>
    <w:p w14:paraId="72E336A5" w14:textId="77777777" w:rsidR="004C5CE7" w:rsidRDefault="00362D3E">
      <w:pPr>
        <w:pStyle w:val="Heading1"/>
        <w:ind w:left="-5" w:right="0"/>
      </w:pPr>
      <w:r>
        <w:t xml:space="preserve">EDUCATION </w:t>
      </w:r>
    </w:p>
    <w:p w14:paraId="11B453F3" w14:textId="77777777" w:rsidR="004C5CE7" w:rsidRDefault="00362D3E">
      <w:pPr>
        <w:spacing w:after="92" w:line="259" w:lineRule="auto"/>
        <w:ind w:left="0" w:firstLine="0"/>
        <w:jc w:val="right"/>
      </w:pPr>
      <w:r>
        <w:rPr>
          <w:noProof/>
        </w:rPr>
        <w:drawing>
          <wp:inline distT="0" distB="0" distL="0" distR="0" wp14:anchorId="3431EBA0" wp14:editId="7A29265F">
            <wp:extent cx="7086600" cy="9144"/>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8"/>
                    <a:stretch>
                      <a:fillRect/>
                    </a:stretch>
                  </pic:blipFill>
                  <pic:spPr>
                    <a:xfrm>
                      <a:off x="0" y="0"/>
                      <a:ext cx="7086600" cy="9144"/>
                    </a:xfrm>
                    <a:prstGeom prst="rect">
                      <a:avLst/>
                    </a:prstGeom>
                  </pic:spPr>
                </pic:pic>
              </a:graphicData>
            </a:graphic>
          </wp:inline>
        </w:drawing>
      </w:r>
      <w:r>
        <w:t xml:space="preserve"> </w:t>
      </w:r>
    </w:p>
    <w:p w14:paraId="4E055C6E" w14:textId="77777777" w:rsidR="004C5CE7" w:rsidRDefault="00362D3E">
      <w:pPr>
        <w:pStyle w:val="Heading1"/>
        <w:spacing w:after="0"/>
        <w:ind w:left="-5" w:right="0"/>
      </w:pPr>
      <w:r>
        <w:t xml:space="preserve">Northwestern Pritzker School of Law, Chicago, IL </w:t>
      </w:r>
    </w:p>
    <w:p w14:paraId="3EB7C8EB" w14:textId="77777777" w:rsidR="004C5CE7" w:rsidRDefault="00362D3E">
      <w:pPr>
        <w:spacing w:after="43" w:line="265" w:lineRule="auto"/>
        <w:ind w:left="-5" w:right="15"/>
      </w:pPr>
      <w:r>
        <w:t xml:space="preserve">LL.M. in Taxation, May 2018 </w:t>
      </w:r>
    </w:p>
    <w:p w14:paraId="2BA3BADC" w14:textId="77777777" w:rsidR="004C5CE7" w:rsidRDefault="00362D3E">
      <w:pPr>
        <w:numPr>
          <w:ilvl w:val="0"/>
          <w:numId w:val="2"/>
        </w:numPr>
        <w:ind w:right="75" w:hanging="360"/>
      </w:pPr>
      <w:r>
        <w:t xml:space="preserve">Northwestern Pritzker Law Tax Program Merit Scholarship </w:t>
      </w:r>
    </w:p>
    <w:p w14:paraId="43445B72" w14:textId="77777777" w:rsidR="004C5CE7" w:rsidRDefault="00362D3E">
      <w:pPr>
        <w:numPr>
          <w:ilvl w:val="0"/>
          <w:numId w:val="2"/>
        </w:numPr>
        <w:spacing w:after="5" w:line="265" w:lineRule="auto"/>
        <w:ind w:right="75" w:hanging="360"/>
      </w:pPr>
      <w:proofErr w:type="gramStart"/>
      <w:r>
        <w:t>EY’s</w:t>
      </w:r>
      <w:proofErr w:type="gramEnd"/>
      <w:r>
        <w:t xml:space="preserve"> Empower You Graduate Women’s Leadership Conference – Selected to attend a conference designed to lead, inspire and motivate female Tax LLM students looking to launch careers in consulting </w:t>
      </w:r>
    </w:p>
    <w:p w14:paraId="3074EFDE" w14:textId="77777777" w:rsidR="004C5CE7" w:rsidRDefault="00362D3E">
      <w:pPr>
        <w:spacing w:after="24" w:line="259" w:lineRule="auto"/>
        <w:ind w:left="360" w:firstLine="0"/>
      </w:pPr>
      <w:r>
        <w:t xml:space="preserve"> </w:t>
      </w:r>
    </w:p>
    <w:p w14:paraId="1122EE1E" w14:textId="77777777" w:rsidR="004C5CE7" w:rsidRDefault="00362D3E">
      <w:pPr>
        <w:pStyle w:val="Heading1"/>
        <w:spacing w:after="0"/>
        <w:ind w:left="-5" w:right="0"/>
      </w:pPr>
      <w:r>
        <w:t xml:space="preserve">Pepperdine University School of Law, Malibu, CA </w:t>
      </w:r>
    </w:p>
    <w:p w14:paraId="0415BFE8" w14:textId="77777777" w:rsidR="004C5CE7" w:rsidRDefault="00362D3E">
      <w:pPr>
        <w:spacing w:after="75" w:line="265" w:lineRule="auto"/>
        <w:ind w:left="-5" w:right="15"/>
      </w:pPr>
      <w:r>
        <w:t xml:space="preserve">Juris Doctorate, May 2017 </w:t>
      </w:r>
    </w:p>
    <w:p w14:paraId="516FD3F0" w14:textId="77777777" w:rsidR="004C5CE7" w:rsidRDefault="00362D3E">
      <w:pPr>
        <w:numPr>
          <w:ilvl w:val="0"/>
          <w:numId w:val="3"/>
        </w:numPr>
        <w:ind w:right="136" w:hanging="360"/>
      </w:pPr>
      <w:r>
        <w:t xml:space="preserve">Scholarships: Pepperdine University School of Law Dean’s Excellence Scholarship, 2014 American Bar Association Legal Opportunity Scholarship, 2017 California Bar Foundation 3L Diversity Scholarship </w:t>
      </w:r>
    </w:p>
    <w:p w14:paraId="4A2281EB" w14:textId="77777777" w:rsidR="004C5CE7" w:rsidRDefault="00362D3E">
      <w:pPr>
        <w:numPr>
          <w:ilvl w:val="0"/>
          <w:numId w:val="3"/>
        </w:numPr>
        <w:spacing w:after="30"/>
        <w:ind w:right="136" w:hanging="360"/>
      </w:pPr>
      <w:r>
        <w:t xml:space="preserve">National Black Law Student Association, Treasurer (2015) and Mentor </w:t>
      </w:r>
    </w:p>
    <w:p w14:paraId="28DEE525" w14:textId="77777777" w:rsidR="004C5CE7" w:rsidRDefault="00362D3E">
      <w:pPr>
        <w:spacing w:after="26" w:line="259" w:lineRule="auto"/>
        <w:ind w:left="360" w:firstLine="0"/>
      </w:pPr>
      <w:r>
        <w:t xml:space="preserve"> </w:t>
      </w:r>
    </w:p>
    <w:p w14:paraId="0A098EF1" w14:textId="77777777" w:rsidR="004C5CE7" w:rsidRDefault="00362D3E">
      <w:pPr>
        <w:pStyle w:val="Heading1"/>
        <w:spacing w:after="0"/>
        <w:ind w:left="-5" w:right="0"/>
      </w:pPr>
      <w:r>
        <w:t xml:space="preserve">Loyola Marymount University, Los Angeles, CA </w:t>
      </w:r>
    </w:p>
    <w:p w14:paraId="2BBD6681" w14:textId="77777777" w:rsidR="004C5CE7" w:rsidRDefault="00362D3E">
      <w:pPr>
        <w:spacing w:after="41" w:line="265" w:lineRule="auto"/>
        <w:ind w:left="-5" w:right="15"/>
      </w:pPr>
      <w:r>
        <w:t xml:space="preserve">Bachelor of Arts-Political Science, May 2013 </w:t>
      </w:r>
    </w:p>
    <w:p w14:paraId="1C122A1F" w14:textId="77777777" w:rsidR="004C5CE7" w:rsidRDefault="00362D3E">
      <w:pPr>
        <w:numPr>
          <w:ilvl w:val="0"/>
          <w:numId w:val="4"/>
        </w:numPr>
        <w:ind w:right="15" w:hanging="360"/>
      </w:pPr>
      <w:r>
        <w:t xml:space="preserve">Department Honors in Political Science, National Political Honor Society; National Honor Society of Collegiate Scholars; Deans List </w:t>
      </w:r>
    </w:p>
    <w:p w14:paraId="7FE6B722" w14:textId="77777777" w:rsidR="004C5CE7" w:rsidRDefault="00362D3E">
      <w:pPr>
        <w:numPr>
          <w:ilvl w:val="0"/>
          <w:numId w:val="4"/>
        </w:numPr>
        <w:spacing w:after="43" w:line="265" w:lineRule="auto"/>
        <w:ind w:right="15" w:hanging="360"/>
      </w:pPr>
      <w:r>
        <w:t xml:space="preserve">Inaugural McNair Scholar – 14 students were selected as the inaugural class to prepare undergraduate students for doctoral studies through involvement in research and other scholarly activities </w:t>
      </w:r>
    </w:p>
    <w:p w14:paraId="510C8551" w14:textId="77777777" w:rsidR="004C5CE7" w:rsidRDefault="00362D3E">
      <w:pPr>
        <w:numPr>
          <w:ilvl w:val="0"/>
          <w:numId w:val="4"/>
        </w:numPr>
        <w:spacing w:after="29" w:line="265" w:lineRule="auto"/>
        <w:ind w:right="15" w:hanging="360"/>
      </w:pPr>
      <w:r>
        <w:t xml:space="preserve">UCLA Law Fellow – Consisted of six Saturday Academies that included academic enrichment, career development and mentoring activities, which are designed to help prepare participants gain admission to, and succeed in, law school </w:t>
      </w:r>
    </w:p>
    <w:p w14:paraId="686358E7" w14:textId="77777777" w:rsidR="004C5CE7" w:rsidRDefault="00362D3E" w:rsidP="006D2399">
      <w:pPr>
        <w:numPr>
          <w:ilvl w:val="0"/>
          <w:numId w:val="4"/>
        </w:numPr>
        <w:spacing w:after="254" w:line="265" w:lineRule="auto"/>
        <w:ind w:right="15" w:hanging="360"/>
      </w:pPr>
      <w:r>
        <w:lastRenderedPageBreak/>
        <w:t>5</w:t>
      </w:r>
      <w:r>
        <w:rPr>
          <w:sz w:val="20"/>
          <w:vertAlign w:val="superscript"/>
        </w:rPr>
        <w:t xml:space="preserve">th </w:t>
      </w:r>
      <w:r>
        <w:t>Annual Undergraduate Research Symposiums – 10 students were selected to present at two research symposiums. I prepared a visual presentation and presented on my thesis about human trafficking prosecutions.</w:t>
      </w:r>
    </w:p>
    <w:p w14:paraId="46568603" w14:textId="77777777" w:rsidR="004C5CE7" w:rsidRDefault="00362D3E">
      <w:pPr>
        <w:pStyle w:val="Heading1"/>
        <w:ind w:left="-5" w:right="0"/>
      </w:pPr>
      <w:r>
        <w:t xml:space="preserve">JOURNAL ARTICLES </w:t>
      </w:r>
    </w:p>
    <w:p w14:paraId="005FF0BE" w14:textId="77777777" w:rsidR="00B44C37" w:rsidRDefault="00362D3E" w:rsidP="001E3C35">
      <w:pPr>
        <w:spacing w:after="136" w:line="259" w:lineRule="auto"/>
        <w:ind w:left="0" w:firstLine="0"/>
        <w:jc w:val="right"/>
      </w:pPr>
      <w:r>
        <w:rPr>
          <w:noProof/>
        </w:rPr>
        <w:drawing>
          <wp:inline distT="0" distB="0" distL="0" distR="0" wp14:anchorId="17B21522" wp14:editId="25E16E54">
            <wp:extent cx="7086600" cy="9144"/>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7"/>
                    <a:stretch>
                      <a:fillRect/>
                    </a:stretch>
                  </pic:blipFill>
                  <pic:spPr>
                    <a:xfrm>
                      <a:off x="0" y="0"/>
                      <a:ext cx="7086600" cy="9144"/>
                    </a:xfrm>
                    <a:prstGeom prst="rect">
                      <a:avLst/>
                    </a:prstGeom>
                  </pic:spPr>
                </pic:pic>
              </a:graphicData>
            </a:graphic>
          </wp:inline>
        </w:drawing>
      </w:r>
      <w:r>
        <w:t xml:space="preserve"> </w:t>
      </w:r>
    </w:p>
    <w:p w14:paraId="7BA35FB8" w14:textId="5C77F83E" w:rsidR="006D2399" w:rsidRDefault="00362D3E" w:rsidP="006D2399">
      <w:pPr>
        <w:tabs>
          <w:tab w:val="center" w:pos="3138"/>
        </w:tabs>
      </w:pPr>
      <w:r w:rsidRPr="009860D6">
        <w:t>Inclusive Prosperity</w:t>
      </w:r>
      <w:r w:rsidR="009860D6" w:rsidRPr="009860D6">
        <w:t xml:space="preserve">, 12 </w:t>
      </w:r>
      <w:r w:rsidRPr="009860D6">
        <w:t>T</w:t>
      </w:r>
      <w:r w:rsidRPr="009860D6">
        <w:rPr>
          <w:sz w:val="18"/>
        </w:rPr>
        <w:t>EX</w:t>
      </w:r>
      <w:r w:rsidRPr="009860D6">
        <w:t>.</w:t>
      </w:r>
      <w:r w:rsidRPr="009860D6">
        <w:rPr>
          <w:sz w:val="18"/>
        </w:rPr>
        <w:t xml:space="preserve"> </w:t>
      </w:r>
      <w:r w:rsidRPr="009860D6">
        <w:t>A&amp;M</w:t>
      </w:r>
      <w:r w:rsidRPr="009860D6">
        <w:rPr>
          <w:sz w:val="18"/>
        </w:rPr>
        <w:t xml:space="preserve"> </w:t>
      </w:r>
      <w:r w:rsidRPr="009860D6">
        <w:t>L.</w:t>
      </w:r>
      <w:r w:rsidRPr="009860D6">
        <w:rPr>
          <w:sz w:val="18"/>
        </w:rPr>
        <w:t xml:space="preserve"> </w:t>
      </w:r>
      <w:r w:rsidRPr="009860D6">
        <w:t>R</w:t>
      </w:r>
      <w:r w:rsidRPr="009860D6">
        <w:rPr>
          <w:sz w:val="18"/>
        </w:rPr>
        <w:t>EV</w:t>
      </w:r>
      <w:r w:rsidRPr="009860D6">
        <w:t>.</w:t>
      </w:r>
      <w:r w:rsidR="009860D6" w:rsidRPr="009860D6">
        <w:t xml:space="preserve"> 1185</w:t>
      </w:r>
      <w:r w:rsidRPr="009860D6">
        <w:t xml:space="preserve"> (2025)</w:t>
      </w:r>
      <w:r>
        <w:t xml:space="preserve"> </w:t>
      </w:r>
    </w:p>
    <w:p w14:paraId="0DB68523" w14:textId="77777777" w:rsidR="004C5CE7" w:rsidRDefault="00362D3E" w:rsidP="006D2399">
      <w:pPr>
        <w:tabs>
          <w:tab w:val="center" w:pos="3138"/>
        </w:tabs>
        <w:ind w:left="-1" w:firstLine="0"/>
      </w:pPr>
      <w:r>
        <w:t>Closing the Opportunity Gap</w:t>
      </w:r>
      <w:r w:rsidR="00F95D92">
        <w:t>,</w:t>
      </w:r>
      <w:r>
        <w:t xml:space="preserve"> </w:t>
      </w:r>
      <w:r w:rsidR="000F0238">
        <w:t xml:space="preserve">102 </w:t>
      </w:r>
      <w:r>
        <w:t>N.C.</w:t>
      </w:r>
      <w:r w:rsidRPr="006D2399">
        <w:rPr>
          <w:sz w:val="18"/>
        </w:rPr>
        <w:t xml:space="preserve"> </w:t>
      </w:r>
      <w:r>
        <w:t>L.</w:t>
      </w:r>
      <w:r w:rsidRPr="006D2399">
        <w:rPr>
          <w:sz w:val="18"/>
        </w:rPr>
        <w:t xml:space="preserve"> </w:t>
      </w:r>
      <w:r>
        <w:t>R</w:t>
      </w:r>
      <w:r w:rsidRPr="006D2399">
        <w:rPr>
          <w:sz w:val="18"/>
        </w:rPr>
        <w:t>EV</w:t>
      </w:r>
      <w:r>
        <w:t>.</w:t>
      </w:r>
      <w:r w:rsidR="000F0238">
        <w:t xml:space="preserve"> 11</w:t>
      </w:r>
      <w:r w:rsidR="00293D1D">
        <w:t>1</w:t>
      </w:r>
      <w:r>
        <w:t xml:space="preserve"> (202</w:t>
      </w:r>
      <w:r w:rsidR="00F837C2">
        <w:t>4</w:t>
      </w:r>
      <w:r>
        <w:t xml:space="preserve">) </w:t>
      </w:r>
    </w:p>
    <w:p w14:paraId="5D2279BF" w14:textId="77777777" w:rsidR="00127EF4" w:rsidRDefault="00127EF4" w:rsidP="00127EF4">
      <w:pPr>
        <w:tabs>
          <w:tab w:val="center" w:pos="3138"/>
        </w:tabs>
        <w:ind w:left="0" w:firstLine="0"/>
      </w:pPr>
    </w:p>
    <w:p w14:paraId="7FD806D2" w14:textId="3B7F2C24" w:rsidR="00127EF4" w:rsidRDefault="00127EF4" w:rsidP="006D2399">
      <w:pPr>
        <w:tabs>
          <w:tab w:val="center" w:pos="3138"/>
        </w:tabs>
        <w:ind w:left="-1" w:firstLine="0"/>
      </w:pPr>
      <w:r>
        <w:t>Works in Progress</w:t>
      </w:r>
    </w:p>
    <w:p w14:paraId="104CEC4F" w14:textId="45E6924F" w:rsidR="009860D6" w:rsidRDefault="009860D6" w:rsidP="009860D6">
      <w:pPr>
        <w:tabs>
          <w:tab w:val="center" w:pos="3138"/>
        </w:tabs>
        <w:ind w:left="-1" w:firstLine="0"/>
      </w:pPr>
      <w:r>
        <w:t>Response piece, Taxing Nannies, Iowa</w:t>
      </w:r>
      <w:r w:rsidRPr="006D2399">
        <w:rPr>
          <w:sz w:val="18"/>
        </w:rPr>
        <w:t xml:space="preserve"> </w:t>
      </w:r>
      <w:r>
        <w:t>L.</w:t>
      </w:r>
      <w:r w:rsidRPr="006D2399">
        <w:rPr>
          <w:sz w:val="18"/>
        </w:rPr>
        <w:t xml:space="preserve"> </w:t>
      </w:r>
      <w:r>
        <w:t>R</w:t>
      </w:r>
      <w:r w:rsidRPr="006D2399">
        <w:rPr>
          <w:sz w:val="18"/>
        </w:rPr>
        <w:t>EV</w:t>
      </w:r>
      <w:r>
        <w:t xml:space="preserve">. Online (forthcoming 2025) </w:t>
      </w:r>
    </w:p>
    <w:p w14:paraId="15FDC82A" w14:textId="646CA8B7" w:rsidR="00127EF4" w:rsidRDefault="00127EF4" w:rsidP="000452F2">
      <w:pPr>
        <w:spacing w:after="24" w:line="259" w:lineRule="auto"/>
        <w:ind w:left="0" w:firstLine="0"/>
      </w:pPr>
      <w:r w:rsidRPr="000452F2">
        <w:t xml:space="preserve">Bridging the Gap: Enhancing Affordable Housing Supply Through Federal Tax Legislation (submitting in Fall 2025)  </w:t>
      </w:r>
    </w:p>
    <w:p w14:paraId="3372817A" w14:textId="77777777" w:rsidR="00C54A5D" w:rsidRDefault="00362D3E">
      <w:pPr>
        <w:spacing w:after="1" w:line="259" w:lineRule="auto"/>
        <w:ind w:left="0" w:firstLine="0"/>
      </w:pPr>
      <w:r>
        <w:t xml:space="preserve"> </w:t>
      </w:r>
    </w:p>
    <w:p w14:paraId="503C4B9D" w14:textId="77777777" w:rsidR="004C5CE7" w:rsidRDefault="00362D3E" w:rsidP="00C54A5D">
      <w:pPr>
        <w:pStyle w:val="Heading1"/>
        <w:ind w:left="0" w:right="0" w:firstLine="0"/>
      </w:pPr>
      <w:r>
        <w:t xml:space="preserve">PRESENTATIONS AND CONFERENCES </w:t>
      </w:r>
    </w:p>
    <w:p w14:paraId="342DB59B" w14:textId="77777777" w:rsidR="004C5CE7" w:rsidRDefault="00362D3E">
      <w:pPr>
        <w:spacing w:after="106" w:line="259" w:lineRule="auto"/>
        <w:ind w:left="0" w:firstLine="0"/>
        <w:jc w:val="right"/>
      </w:pPr>
      <w:r>
        <w:rPr>
          <w:noProof/>
        </w:rPr>
        <w:drawing>
          <wp:inline distT="0" distB="0" distL="0" distR="0" wp14:anchorId="5452501A" wp14:editId="74D7C923">
            <wp:extent cx="7086600" cy="9144"/>
            <wp:effectExtent l="0" t="0" r="0" b="0"/>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7"/>
                    <a:stretch>
                      <a:fillRect/>
                    </a:stretch>
                  </pic:blipFill>
                  <pic:spPr>
                    <a:xfrm>
                      <a:off x="0" y="0"/>
                      <a:ext cx="7086600" cy="9144"/>
                    </a:xfrm>
                    <a:prstGeom prst="rect">
                      <a:avLst/>
                    </a:prstGeom>
                  </pic:spPr>
                </pic:pic>
              </a:graphicData>
            </a:graphic>
          </wp:inline>
        </w:drawing>
      </w:r>
      <w:r>
        <w:t xml:space="preserve"> </w:t>
      </w:r>
    </w:p>
    <w:p w14:paraId="2069A100" w14:textId="77777777" w:rsidR="00A45E8E" w:rsidRPr="004656DD" w:rsidRDefault="00A45E8E" w:rsidP="00A45E8E">
      <w:pPr>
        <w:spacing w:after="5" w:line="265" w:lineRule="auto"/>
        <w:ind w:left="-5" w:right="15"/>
      </w:pPr>
      <w:r w:rsidRPr="004656DD">
        <w:t>Presenter, Bridging the Gap: Enhancing Affordable Housing Supply Through Federal Tax Legislation</w:t>
      </w:r>
    </w:p>
    <w:p w14:paraId="0F524755" w14:textId="77777777" w:rsidR="00A45E8E" w:rsidRPr="004656DD" w:rsidRDefault="00A45E8E" w:rsidP="00A45E8E">
      <w:pPr>
        <w:numPr>
          <w:ilvl w:val="0"/>
          <w:numId w:val="5"/>
        </w:numPr>
        <w:spacing w:after="75"/>
        <w:ind w:right="136" w:hanging="360"/>
      </w:pPr>
      <w:r w:rsidRPr="004656DD">
        <w:t>28</w:t>
      </w:r>
      <w:r w:rsidRPr="004656DD">
        <w:rPr>
          <w:vertAlign w:val="superscript"/>
        </w:rPr>
        <w:t>th</w:t>
      </w:r>
      <w:r w:rsidRPr="004656DD">
        <w:t xml:space="preserve"> Annual Critical Tax Conference (2025) </w:t>
      </w:r>
    </w:p>
    <w:p w14:paraId="3E38D9E0" w14:textId="77777777" w:rsidR="00A45E8E" w:rsidRDefault="00A45E8E">
      <w:pPr>
        <w:spacing w:after="5" w:line="265" w:lineRule="auto"/>
        <w:ind w:left="-5" w:right="15"/>
      </w:pPr>
    </w:p>
    <w:p w14:paraId="19B3C3C2" w14:textId="3F4C3873" w:rsidR="00A45E8E" w:rsidRDefault="00A45E8E" w:rsidP="00A45E8E">
      <w:pPr>
        <w:spacing w:after="30"/>
        <w:ind w:right="136"/>
      </w:pPr>
      <w:r>
        <w:t>Presenter, American Bar Association, Tax Policy and Housing Affordability (2024)</w:t>
      </w:r>
    </w:p>
    <w:p w14:paraId="34CC59F9" w14:textId="77777777" w:rsidR="00A45E8E" w:rsidRDefault="00A45E8E">
      <w:pPr>
        <w:spacing w:after="5" w:line="265" w:lineRule="auto"/>
        <w:ind w:left="-5" w:right="15"/>
      </w:pPr>
    </w:p>
    <w:p w14:paraId="0E1B8202" w14:textId="77777777" w:rsidR="00A45E8E" w:rsidRDefault="00A45E8E" w:rsidP="00A45E8E">
      <w:pPr>
        <w:spacing w:after="5" w:line="265" w:lineRule="auto"/>
        <w:ind w:left="-5" w:right="15"/>
      </w:pPr>
      <w:r>
        <w:t xml:space="preserve">Presenter, Inclusive Prosperity </w:t>
      </w:r>
    </w:p>
    <w:p w14:paraId="50574704" w14:textId="77777777" w:rsidR="00A45E8E" w:rsidRDefault="00A45E8E" w:rsidP="00A45E8E">
      <w:pPr>
        <w:numPr>
          <w:ilvl w:val="0"/>
          <w:numId w:val="5"/>
        </w:numPr>
        <w:spacing w:after="30"/>
        <w:ind w:right="136" w:hanging="360"/>
      </w:pPr>
      <w:r>
        <w:t xml:space="preserve">University of San Diego School of Law (2024) </w:t>
      </w:r>
    </w:p>
    <w:p w14:paraId="24FCB794" w14:textId="77777777" w:rsidR="00A45E8E" w:rsidRDefault="00A45E8E">
      <w:pPr>
        <w:spacing w:after="5" w:line="265" w:lineRule="auto"/>
        <w:ind w:left="-5" w:right="15"/>
      </w:pPr>
    </w:p>
    <w:p w14:paraId="589CC08B" w14:textId="1EA46D2A" w:rsidR="004C5CE7" w:rsidRDefault="00362D3E">
      <w:pPr>
        <w:spacing w:after="5" w:line="265" w:lineRule="auto"/>
        <w:ind w:left="-5" w:right="15"/>
      </w:pPr>
      <w:r>
        <w:t xml:space="preserve">Presenter, Closing the Opportunity Gap </w:t>
      </w:r>
    </w:p>
    <w:p w14:paraId="1093680B" w14:textId="77777777" w:rsidR="004C5CE7" w:rsidRDefault="00362D3E">
      <w:pPr>
        <w:numPr>
          <w:ilvl w:val="0"/>
          <w:numId w:val="5"/>
        </w:numPr>
        <w:ind w:right="136" w:hanging="360"/>
      </w:pPr>
      <w:r>
        <w:t xml:space="preserve">UC Law San Francisco for the Center on Tax Law Speaker Series (2023) </w:t>
      </w:r>
    </w:p>
    <w:p w14:paraId="020B35C8" w14:textId="77777777" w:rsidR="004C5CE7" w:rsidRDefault="00362D3E">
      <w:pPr>
        <w:numPr>
          <w:ilvl w:val="0"/>
          <w:numId w:val="5"/>
        </w:numPr>
        <w:spacing w:after="75"/>
        <w:ind w:right="136" w:hanging="360"/>
      </w:pPr>
      <w:r>
        <w:t>26</w:t>
      </w:r>
      <w:r>
        <w:rPr>
          <w:vertAlign w:val="superscript"/>
        </w:rPr>
        <w:t>th</w:t>
      </w:r>
      <w:r>
        <w:t xml:space="preserve"> Annual Critical Tax Conference (2023) </w:t>
      </w:r>
    </w:p>
    <w:p w14:paraId="031AED96" w14:textId="77777777" w:rsidR="004C5CE7" w:rsidRDefault="00362D3E">
      <w:pPr>
        <w:numPr>
          <w:ilvl w:val="0"/>
          <w:numId w:val="5"/>
        </w:numPr>
        <w:ind w:right="136" w:hanging="360"/>
      </w:pPr>
      <w:r>
        <w:t xml:space="preserve">Boston College Law School – Tax Policy Collaborative (2023) </w:t>
      </w:r>
    </w:p>
    <w:p w14:paraId="3B194240" w14:textId="77777777" w:rsidR="004C5CE7" w:rsidRDefault="00362D3E">
      <w:pPr>
        <w:numPr>
          <w:ilvl w:val="0"/>
          <w:numId w:val="5"/>
        </w:numPr>
        <w:spacing w:after="21"/>
        <w:ind w:right="136" w:hanging="360"/>
      </w:pPr>
      <w:r>
        <w:t xml:space="preserve">University of Toronto – James Hausman Tax Law and Policy Workshop Series (2023) </w:t>
      </w:r>
    </w:p>
    <w:p w14:paraId="530F68E9" w14:textId="77777777" w:rsidR="004C5CE7" w:rsidRDefault="00362D3E">
      <w:pPr>
        <w:numPr>
          <w:ilvl w:val="0"/>
          <w:numId w:val="5"/>
        </w:numPr>
        <w:spacing w:after="0"/>
        <w:ind w:right="136" w:hanging="360"/>
      </w:pPr>
      <w:r>
        <w:t xml:space="preserve">Florida State University College of Law – Law and Business Speaker Series (2023) </w:t>
      </w:r>
    </w:p>
    <w:p w14:paraId="0BFF71DD" w14:textId="77777777" w:rsidR="00C54A5D" w:rsidRDefault="00C54A5D" w:rsidP="00C54A5D">
      <w:pPr>
        <w:spacing w:after="0" w:line="259" w:lineRule="auto"/>
        <w:ind w:left="0" w:firstLine="0"/>
      </w:pPr>
    </w:p>
    <w:p w14:paraId="2FABF076" w14:textId="2871E215" w:rsidR="004C5CE7" w:rsidRDefault="004C5CE7">
      <w:pPr>
        <w:spacing w:after="0" w:line="259" w:lineRule="auto"/>
        <w:ind w:left="0" w:firstLine="0"/>
      </w:pPr>
    </w:p>
    <w:p w14:paraId="723499AF" w14:textId="77777777" w:rsidR="004C5CE7" w:rsidRDefault="00362D3E">
      <w:pPr>
        <w:pStyle w:val="Heading1"/>
        <w:ind w:left="-5" w:right="0"/>
      </w:pPr>
      <w:r>
        <w:t xml:space="preserve">OTHER PRESENTATIONS  </w:t>
      </w:r>
    </w:p>
    <w:p w14:paraId="66F8BEF7" w14:textId="77777777" w:rsidR="004C5CE7" w:rsidRDefault="00362D3E">
      <w:pPr>
        <w:spacing w:after="0" w:line="259" w:lineRule="auto"/>
        <w:ind w:left="0" w:firstLine="0"/>
        <w:jc w:val="right"/>
      </w:pPr>
      <w:r>
        <w:rPr>
          <w:noProof/>
        </w:rPr>
        <w:drawing>
          <wp:inline distT="0" distB="0" distL="0" distR="0" wp14:anchorId="154C3FCD" wp14:editId="29384728">
            <wp:extent cx="7086600" cy="9144"/>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
                    <a:stretch>
                      <a:fillRect/>
                    </a:stretch>
                  </pic:blipFill>
                  <pic:spPr>
                    <a:xfrm>
                      <a:off x="0" y="0"/>
                      <a:ext cx="7086600" cy="9144"/>
                    </a:xfrm>
                    <a:prstGeom prst="rect">
                      <a:avLst/>
                    </a:prstGeom>
                  </pic:spPr>
                </pic:pic>
              </a:graphicData>
            </a:graphic>
          </wp:inline>
        </w:drawing>
      </w:r>
      <w:r>
        <w:t xml:space="preserve"> </w:t>
      </w:r>
    </w:p>
    <w:p w14:paraId="6FC2F540" w14:textId="77777777" w:rsidR="004C5CE7" w:rsidRDefault="00362D3E">
      <w:pPr>
        <w:spacing w:after="15" w:line="259" w:lineRule="auto"/>
        <w:ind w:left="0" w:firstLine="0"/>
      </w:pPr>
      <w:r>
        <w:t xml:space="preserve"> </w:t>
      </w:r>
    </w:p>
    <w:p w14:paraId="25478B31" w14:textId="77777777" w:rsidR="004C5CE7" w:rsidRDefault="00362D3E">
      <w:pPr>
        <w:numPr>
          <w:ilvl w:val="0"/>
          <w:numId w:val="6"/>
        </w:numPr>
        <w:spacing w:after="21"/>
        <w:ind w:right="136" w:hanging="360"/>
      </w:pPr>
      <w:r>
        <w:t xml:space="preserve">Careers in Tax Law Panel, Organizer, Facilitator, and Moderator (2021) </w:t>
      </w:r>
    </w:p>
    <w:p w14:paraId="44B3A2DA" w14:textId="77777777" w:rsidR="004C5CE7" w:rsidRDefault="00362D3E">
      <w:pPr>
        <w:numPr>
          <w:ilvl w:val="0"/>
          <w:numId w:val="6"/>
        </w:numPr>
        <w:ind w:right="136" w:hanging="360"/>
      </w:pPr>
      <w:r>
        <w:t xml:space="preserve">Meet and Greet with Dean from Northwestern Tax LL.M. Program, Organizer and Facilitator (2021) </w:t>
      </w:r>
    </w:p>
    <w:p w14:paraId="3A7B6D0C" w14:textId="77777777" w:rsidR="004C5CE7" w:rsidRDefault="00362D3E">
      <w:pPr>
        <w:numPr>
          <w:ilvl w:val="0"/>
          <w:numId w:val="6"/>
        </w:numPr>
        <w:ind w:right="136" w:hanging="360"/>
      </w:pPr>
      <w:r>
        <w:t xml:space="preserve">Loyola Law School – Festschrift for Professor Ellen </w:t>
      </w:r>
      <w:proofErr w:type="spellStart"/>
      <w:r>
        <w:t>Aprill</w:t>
      </w:r>
      <w:proofErr w:type="spellEnd"/>
      <w:r>
        <w:t xml:space="preserve"> (2023) </w:t>
      </w:r>
    </w:p>
    <w:p w14:paraId="2C1335C2" w14:textId="77777777" w:rsidR="004C5CE7" w:rsidRDefault="00362D3E">
      <w:pPr>
        <w:numPr>
          <w:ilvl w:val="0"/>
          <w:numId w:val="6"/>
        </w:numPr>
        <w:ind w:right="136" w:hanging="360"/>
      </w:pPr>
      <w:r>
        <w:t xml:space="preserve">Presenter, Black Law Students Association - The Power in Being Black (2021) </w:t>
      </w:r>
    </w:p>
    <w:p w14:paraId="7802297E" w14:textId="77777777" w:rsidR="004C5CE7" w:rsidRDefault="00362D3E">
      <w:pPr>
        <w:numPr>
          <w:ilvl w:val="0"/>
          <w:numId w:val="6"/>
        </w:numPr>
        <w:ind w:right="136" w:hanging="360"/>
      </w:pPr>
      <w:r>
        <w:t xml:space="preserve">Presenter, Pepperdine Caruso Law Black Alumni Open Conversation with Dean Caron: Alumni (2020) </w:t>
      </w:r>
    </w:p>
    <w:p w14:paraId="05FEB4B2" w14:textId="77777777" w:rsidR="004C5CE7" w:rsidRDefault="00362D3E">
      <w:pPr>
        <w:numPr>
          <w:ilvl w:val="0"/>
          <w:numId w:val="6"/>
        </w:numPr>
        <w:spacing w:after="21"/>
        <w:ind w:right="136" w:hanging="360"/>
      </w:pPr>
      <w:r>
        <w:t xml:space="preserve">Presenter, Pepperdine Caruso Law Black Alumni Open Conversation with Dean Caron: Students (2020) </w:t>
      </w:r>
    </w:p>
    <w:p w14:paraId="1766D620" w14:textId="77777777" w:rsidR="004C5CE7" w:rsidRDefault="00362D3E">
      <w:pPr>
        <w:numPr>
          <w:ilvl w:val="0"/>
          <w:numId w:val="6"/>
        </w:numPr>
        <w:spacing w:after="0"/>
        <w:ind w:right="136" w:hanging="360"/>
      </w:pPr>
      <w:r>
        <w:t xml:space="preserve">Presenter, Sisters of Gabriela Awakening – International Women’s Day, Presenter (2013) </w:t>
      </w:r>
    </w:p>
    <w:p w14:paraId="5F314BB6" w14:textId="77777777" w:rsidR="004C5CE7" w:rsidRDefault="00362D3E">
      <w:pPr>
        <w:spacing w:after="1" w:line="259" w:lineRule="auto"/>
        <w:ind w:left="0" w:firstLine="0"/>
      </w:pPr>
      <w:r>
        <w:t xml:space="preserve"> </w:t>
      </w:r>
    </w:p>
    <w:p w14:paraId="013266E7" w14:textId="77777777" w:rsidR="004C5CE7" w:rsidRDefault="00362D3E">
      <w:pPr>
        <w:pStyle w:val="Heading1"/>
        <w:ind w:left="-5" w:right="0"/>
      </w:pPr>
      <w:r>
        <w:t xml:space="preserve">MEDIA  </w:t>
      </w:r>
    </w:p>
    <w:p w14:paraId="05A260F9" w14:textId="77777777" w:rsidR="004C5CE7" w:rsidRDefault="00362D3E">
      <w:pPr>
        <w:spacing w:after="94" w:line="259" w:lineRule="auto"/>
        <w:ind w:left="0" w:firstLine="0"/>
        <w:jc w:val="right"/>
      </w:pPr>
      <w:r>
        <w:rPr>
          <w:noProof/>
        </w:rPr>
        <w:drawing>
          <wp:inline distT="0" distB="0" distL="0" distR="0" wp14:anchorId="6F0E9F66" wp14:editId="1F05EC0A">
            <wp:extent cx="7086600" cy="10668"/>
            <wp:effectExtent l="0" t="0" r="0" b="0"/>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8"/>
                    <a:stretch>
                      <a:fillRect/>
                    </a:stretch>
                  </pic:blipFill>
                  <pic:spPr>
                    <a:xfrm>
                      <a:off x="0" y="0"/>
                      <a:ext cx="7086600" cy="10668"/>
                    </a:xfrm>
                    <a:prstGeom prst="rect">
                      <a:avLst/>
                    </a:prstGeom>
                  </pic:spPr>
                </pic:pic>
              </a:graphicData>
            </a:graphic>
          </wp:inline>
        </w:drawing>
      </w:r>
      <w:r>
        <w:t xml:space="preserve"> </w:t>
      </w:r>
    </w:p>
    <w:p w14:paraId="2EF14C49" w14:textId="77731186" w:rsidR="00C54A5D" w:rsidRPr="000452F2" w:rsidRDefault="00C54A5D">
      <w:pPr>
        <w:numPr>
          <w:ilvl w:val="0"/>
          <w:numId w:val="7"/>
        </w:numPr>
        <w:ind w:right="136" w:hanging="360"/>
      </w:pPr>
      <w:r w:rsidRPr="000452F2">
        <w:lastRenderedPageBreak/>
        <w:t xml:space="preserve">Quoted in </w:t>
      </w:r>
      <w:r w:rsidR="00DB1D16" w:rsidRPr="000452F2">
        <w:t>University of Southern California’s Journalism Project about tax policy</w:t>
      </w:r>
    </w:p>
    <w:p w14:paraId="416ED4A6" w14:textId="19D22C11" w:rsidR="004C5CE7" w:rsidRDefault="00362D3E">
      <w:pPr>
        <w:numPr>
          <w:ilvl w:val="0"/>
          <w:numId w:val="7"/>
        </w:numPr>
        <w:ind w:right="136" w:hanging="360"/>
      </w:pPr>
      <w:r>
        <w:t xml:space="preserve">Quoted in “New IRS Rule for Reporting Online Sales Creates Confusion for Platforms, Users,” The National Desk, Mar. 3, 2023 </w:t>
      </w:r>
    </w:p>
    <w:p w14:paraId="53E0BF60" w14:textId="77777777" w:rsidR="004C5CE7" w:rsidRDefault="00362D3E">
      <w:pPr>
        <w:numPr>
          <w:ilvl w:val="0"/>
          <w:numId w:val="7"/>
        </w:numPr>
        <w:spacing w:after="0"/>
        <w:ind w:right="136" w:hanging="360"/>
      </w:pPr>
      <w:r>
        <w:t xml:space="preserve">Quoted in “Lawmakers Sound Alarm after IRS Lowers Threshold for Online Transaction Reporting, The National Desk, </w:t>
      </w:r>
    </w:p>
    <w:p w14:paraId="701AA302" w14:textId="77777777" w:rsidR="004C5CE7" w:rsidRDefault="00362D3E">
      <w:pPr>
        <w:spacing w:after="24"/>
        <w:ind w:left="370" w:right="136"/>
      </w:pPr>
      <w:r>
        <w:t xml:space="preserve">Tuesday Dec. 6, 2022 </w:t>
      </w:r>
    </w:p>
    <w:p w14:paraId="48EC7B76" w14:textId="77777777" w:rsidR="004C5CE7" w:rsidRDefault="00362D3E">
      <w:pPr>
        <w:spacing w:after="1" w:line="259" w:lineRule="auto"/>
        <w:ind w:left="0" w:firstLine="0"/>
      </w:pPr>
      <w:r>
        <w:t xml:space="preserve"> </w:t>
      </w:r>
    </w:p>
    <w:p w14:paraId="334941E6" w14:textId="77777777" w:rsidR="004C5CE7" w:rsidRDefault="00362D3E">
      <w:pPr>
        <w:pStyle w:val="Heading1"/>
        <w:ind w:left="-5" w:right="0"/>
      </w:pPr>
      <w:r>
        <w:t xml:space="preserve">PROFESSIONAL EXPERIENCE </w:t>
      </w:r>
    </w:p>
    <w:p w14:paraId="1C71DAD7" w14:textId="77777777" w:rsidR="004C5CE7" w:rsidRDefault="00362D3E">
      <w:pPr>
        <w:spacing w:after="88" w:line="259" w:lineRule="auto"/>
        <w:ind w:left="0" w:firstLine="0"/>
        <w:jc w:val="right"/>
      </w:pPr>
      <w:r>
        <w:rPr>
          <w:noProof/>
        </w:rPr>
        <w:drawing>
          <wp:inline distT="0" distB="0" distL="0" distR="0" wp14:anchorId="413D0955" wp14:editId="5D9BE994">
            <wp:extent cx="7086600" cy="10668"/>
            <wp:effectExtent l="0" t="0" r="0" b="0"/>
            <wp:docPr id="213" name="Picture 213"/>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7"/>
                    <a:stretch>
                      <a:fillRect/>
                    </a:stretch>
                  </pic:blipFill>
                  <pic:spPr>
                    <a:xfrm>
                      <a:off x="0" y="0"/>
                      <a:ext cx="7086600" cy="10668"/>
                    </a:xfrm>
                    <a:prstGeom prst="rect">
                      <a:avLst/>
                    </a:prstGeom>
                  </pic:spPr>
                </pic:pic>
              </a:graphicData>
            </a:graphic>
          </wp:inline>
        </w:drawing>
      </w:r>
      <w:r>
        <w:t xml:space="preserve"> </w:t>
      </w:r>
    </w:p>
    <w:p w14:paraId="56E52C1E" w14:textId="77777777" w:rsidR="004C5CE7" w:rsidRDefault="00362D3E">
      <w:pPr>
        <w:spacing w:after="21"/>
        <w:ind w:left="9" w:right="136"/>
      </w:pPr>
      <w:r>
        <w:t xml:space="preserve">KPMG Inc., Los Angeles, CA </w:t>
      </w:r>
    </w:p>
    <w:p w14:paraId="30DA55B6" w14:textId="77777777" w:rsidR="004C5CE7" w:rsidRDefault="00362D3E">
      <w:pPr>
        <w:spacing w:after="5" w:line="265" w:lineRule="auto"/>
        <w:ind w:left="-5" w:right="15"/>
      </w:pPr>
      <w:r>
        <w:t xml:space="preserve">International Tax Senior Associate, October 2020 – July 2022 </w:t>
      </w:r>
    </w:p>
    <w:p w14:paraId="431706A7" w14:textId="77777777" w:rsidR="004C5CE7" w:rsidRDefault="00362D3E">
      <w:pPr>
        <w:spacing w:after="99"/>
        <w:ind w:left="9" w:right="136"/>
      </w:pPr>
      <w:r>
        <w:t xml:space="preserve">International Tax Associate, October 2018 – September 2019; January 2020 – September 2020 </w:t>
      </w:r>
    </w:p>
    <w:p w14:paraId="6566FED8" w14:textId="77777777" w:rsidR="004C5CE7" w:rsidRDefault="00362D3E">
      <w:pPr>
        <w:numPr>
          <w:ilvl w:val="0"/>
          <w:numId w:val="8"/>
        </w:numPr>
        <w:ind w:right="136" w:hanging="360"/>
      </w:pPr>
      <w:r>
        <w:t xml:space="preserve">Advised corporations and partnerships on complicated domestic and international tax law matters </w:t>
      </w:r>
    </w:p>
    <w:p w14:paraId="3B4B9DEE" w14:textId="77777777" w:rsidR="004C5CE7" w:rsidRDefault="00362D3E">
      <w:pPr>
        <w:numPr>
          <w:ilvl w:val="0"/>
          <w:numId w:val="8"/>
        </w:numPr>
        <w:ind w:right="136" w:hanging="360"/>
      </w:pPr>
      <w:r>
        <w:t xml:space="preserve">Determined tax planning strategies using complex tax models to address global tax reform and accounting principles </w:t>
      </w:r>
    </w:p>
    <w:p w14:paraId="5EF677CB" w14:textId="77777777" w:rsidR="004C5CE7" w:rsidRDefault="00362D3E">
      <w:pPr>
        <w:numPr>
          <w:ilvl w:val="0"/>
          <w:numId w:val="8"/>
        </w:numPr>
        <w:spacing w:after="35" w:line="312" w:lineRule="auto"/>
        <w:ind w:right="136" w:hanging="360"/>
      </w:pPr>
      <w:r>
        <w:t xml:space="preserve">Advised United States (“US”) persons conducting business abroad and foreign persons conducting business in the US on all aspects of international tax (corporate, partnership, private equity, reporting requirements, filing requirements, etc.) </w:t>
      </w:r>
    </w:p>
    <w:p w14:paraId="305E99C3" w14:textId="77777777" w:rsidR="004C5CE7" w:rsidRDefault="00362D3E">
      <w:pPr>
        <w:numPr>
          <w:ilvl w:val="0"/>
          <w:numId w:val="8"/>
        </w:numPr>
        <w:spacing w:after="104"/>
        <w:ind w:right="136" w:hanging="360"/>
      </w:pPr>
      <w:r>
        <w:t xml:space="preserve">Advised clients on income tax treaty planning opportunities arising from inbound and outbound cross-border investing and trading activities </w:t>
      </w:r>
    </w:p>
    <w:p w14:paraId="383DA0B6" w14:textId="77777777" w:rsidR="004C5CE7" w:rsidRDefault="00362D3E">
      <w:pPr>
        <w:numPr>
          <w:ilvl w:val="0"/>
          <w:numId w:val="8"/>
        </w:numPr>
        <w:ind w:right="136" w:hanging="360"/>
      </w:pPr>
      <w:r>
        <w:t xml:space="preserve">Drafted tax opinions, memoranda, structure presentations, and Excel models </w:t>
      </w:r>
    </w:p>
    <w:p w14:paraId="2F4B3BE9" w14:textId="77777777" w:rsidR="004C5CE7" w:rsidRDefault="00362D3E">
      <w:pPr>
        <w:numPr>
          <w:ilvl w:val="0"/>
          <w:numId w:val="8"/>
        </w:numPr>
        <w:ind w:right="136" w:hanging="360"/>
      </w:pPr>
      <w:r>
        <w:t xml:space="preserve">Prepared and review financial statements and compliance work product for multinational enterprises </w:t>
      </w:r>
    </w:p>
    <w:p w14:paraId="744632A8" w14:textId="77777777" w:rsidR="004C5CE7" w:rsidRDefault="00362D3E">
      <w:pPr>
        <w:spacing w:after="105"/>
        <w:ind w:left="370" w:right="136"/>
      </w:pPr>
      <w:r>
        <w:t xml:space="preserve">Assisted KPMG audit teams with reviewing a company’s financial reporting of tax implications arising from its global operations and transactions </w:t>
      </w:r>
    </w:p>
    <w:p w14:paraId="44124F24" w14:textId="77777777" w:rsidR="004C5CE7" w:rsidRDefault="00362D3E">
      <w:pPr>
        <w:numPr>
          <w:ilvl w:val="0"/>
          <w:numId w:val="8"/>
        </w:numPr>
        <w:spacing w:after="75"/>
        <w:ind w:right="136" w:hanging="360"/>
      </w:pPr>
      <w:r>
        <w:t xml:space="preserve">Additional Roles: Mentor other associates and Transition Coach  </w:t>
      </w:r>
    </w:p>
    <w:p w14:paraId="0D72F884" w14:textId="77777777" w:rsidR="004C5CE7" w:rsidRDefault="00362D3E">
      <w:pPr>
        <w:spacing w:after="96"/>
        <w:ind w:left="9" w:right="136"/>
      </w:pPr>
      <w:r>
        <w:t xml:space="preserve">Tax Controversy Associate, September 2019 – December 2019 </w:t>
      </w:r>
    </w:p>
    <w:p w14:paraId="0EB48AAA" w14:textId="77777777" w:rsidR="004C5CE7" w:rsidRDefault="00362D3E">
      <w:pPr>
        <w:numPr>
          <w:ilvl w:val="0"/>
          <w:numId w:val="8"/>
        </w:numPr>
        <w:spacing w:after="98"/>
        <w:ind w:right="136" w:hanging="360"/>
      </w:pPr>
      <w:r>
        <w:t xml:space="preserve">Assisted clients with Internal Revenue Service (“IRS”) examinations and appeals, including Notices of Proposed Adjustment, Information Document Requests, and 30-Day letters by communicating with the IRS and preparing proper documentation </w:t>
      </w:r>
    </w:p>
    <w:p w14:paraId="3F3863C4" w14:textId="77777777" w:rsidR="004C5CE7" w:rsidRDefault="00362D3E">
      <w:pPr>
        <w:numPr>
          <w:ilvl w:val="0"/>
          <w:numId w:val="8"/>
        </w:numPr>
        <w:spacing w:line="312" w:lineRule="auto"/>
        <w:ind w:right="136" w:hanging="360"/>
      </w:pPr>
      <w:r>
        <w:t xml:space="preserve">Researched and drafted tax memoranda relating to Foreign Investment in Real Estate Property Tax Act of 1980 and Internal Revenue Code (“IRC”) Section 338(g) elections </w:t>
      </w:r>
    </w:p>
    <w:p w14:paraId="71581F08" w14:textId="77777777" w:rsidR="004C5CE7" w:rsidRDefault="00362D3E">
      <w:pPr>
        <w:numPr>
          <w:ilvl w:val="0"/>
          <w:numId w:val="8"/>
        </w:numPr>
        <w:spacing w:after="284"/>
        <w:ind w:right="136" w:hanging="360"/>
      </w:pPr>
      <w:r>
        <w:t xml:space="preserve">Drafted Appeals and Protests briefs for clients under audit for foreign earned income and foreign tax credits </w:t>
      </w:r>
    </w:p>
    <w:p w14:paraId="5CAB6506" w14:textId="77777777" w:rsidR="004C5CE7" w:rsidRDefault="00362D3E">
      <w:pPr>
        <w:spacing w:after="0"/>
        <w:ind w:left="9" w:right="136"/>
      </w:pPr>
      <w:r>
        <w:t xml:space="preserve">Edelman, Inc., Chicago, IL </w:t>
      </w:r>
    </w:p>
    <w:p w14:paraId="364F7F68" w14:textId="77777777" w:rsidR="004C5CE7" w:rsidRDefault="00362D3E">
      <w:pPr>
        <w:spacing w:after="99"/>
        <w:ind w:left="9" w:right="136"/>
      </w:pPr>
      <w:r>
        <w:t xml:space="preserve">International Tax Intern, May 2018 – September 2018 </w:t>
      </w:r>
    </w:p>
    <w:p w14:paraId="22D785A9" w14:textId="77777777" w:rsidR="004C5CE7" w:rsidRDefault="00362D3E">
      <w:pPr>
        <w:numPr>
          <w:ilvl w:val="0"/>
          <w:numId w:val="8"/>
        </w:numPr>
        <w:ind w:right="136" w:hanging="360"/>
      </w:pPr>
      <w:r>
        <w:t xml:space="preserve">Computed Earnings and Profits for 70+ controlled foreign corporations for the repatriation under IRC Section 965 </w:t>
      </w:r>
    </w:p>
    <w:p w14:paraId="412F65CF" w14:textId="77777777" w:rsidR="004C5CE7" w:rsidRDefault="00362D3E">
      <w:pPr>
        <w:numPr>
          <w:ilvl w:val="0"/>
          <w:numId w:val="8"/>
        </w:numPr>
        <w:ind w:right="136" w:hanging="360"/>
      </w:pPr>
      <w:r>
        <w:t xml:space="preserve">Researched and drafted a brief to substantiate the company’s foreign tax credit position </w:t>
      </w:r>
    </w:p>
    <w:p w14:paraId="52617FA1" w14:textId="77777777" w:rsidR="004C5CE7" w:rsidRDefault="00362D3E">
      <w:pPr>
        <w:numPr>
          <w:ilvl w:val="0"/>
          <w:numId w:val="8"/>
        </w:numPr>
        <w:spacing w:line="315" w:lineRule="auto"/>
        <w:ind w:right="136" w:hanging="360"/>
      </w:pPr>
      <w:r>
        <w:t xml:space="preserve">Analyzed various IRS Revenue Procedures related to IRC Section 965 and summarized the impacts for senior management </w:t>
      </w:r>
    </w:p>
    <w:p w14:paraId="016A1DA2" w14:textId="77777777" w:rsidR="004C5CE7" w:rsidRDefault="00362D3E">
      <w:pPr>
        <w:numPr>
          <w:ilvl w:val="0"/>
          <w:numId w:val="8"/>
        </w:numPr>
        <w:spacing w:after="239"/>
        <w:ind w:right="136" w:hanging="360"/>
      </w:pPr>
      <w:r>
        <w:t xml:space="preserve">Managed four interns by teaching highly technical tax concepts and delegating and monitoring progress of projects </w:t>
      </w:r>
    </w:p>
    <w:p w14:paraId="5EFF70AB" w14:textId="77777777" w:rsidR="004C5CE7" w:rsidRDefault="00362D3E">
      <w:pPr>
        <w:pStyle w:val="Heading1"/>
        <w:ind w:left="-5" w:right="0"/>
      </w:pPr>
      <w:r>
        <w:t xml:space="preserve">Pepperdine Low Income Taxpayer Clinic, Los Angeles, CA </w:t>
      </w:r>
    </w:p>
    <w:p w14:paraId="08923F65" w14:textId="77777777" w:rsidR="004C5CE7" w:rsidRDefault="00362D3E">
      <w:pPr>
        <w:spacing w:after="99"/>
        <w:ind w:left="9" w:right="136"/>
      </w:pPr>
      <w:r>
        <w:t xml:space="preserve">Law Clerk, January 2016 – November 2016; January 2017 – May 2018 </w:t>
      </w:r>
    </w:p>
    <w:p w14:paraId="6D96BA83" w14:textId="77777777" w:rsidR="004C5CE7" w:rsidRDefault="00362D3E">
      <w:pPr>
        <w:numPr>
          <w:ilvl w:val="0"/>
          <w:numId w:val="9"/>
        </w:numPr>
        <w:spacing w:line="315" w:lineRule="auto"/>
        <w:ind w:right="136" w:hanging="360"/>
      </w:pPr>
      <w:r>
        <w:lastRenderedPageBreak/>
        <w:t xml:space="preserve">Assisted Pepperdine professor with the creation of a tax clinic that represents low-income taxpayers in audits, appeals, and collection matters with the agency. </w:t>
      </w:r>
    </w:p>
    <w:p w14:paraId="4A7E35F7" w14:textId="77777777" w:rsidR="004C5CE7" w:rsidRDefault="00362D3E">
      <w:pPr>
        <w:numPr>
          <w:ilvl w:val="0"/>
          <w:numId w:val="9"/>
        </w:numPr>
        <w:ind w:right="136" w:hanging="360"/>
      </w:pPr>
      <w:r>
        <w:t xml:space="preserve">Created intake form and questionnaire for prospective clients, legal disclaimers, and flyer for clinic services </w:t>
      </w:r>
    </w:p>
    <w:p w14:paraId="66E920AA" w14:textId="77777777" w:rsidR="004C5CE7" w:rsidRDefault="00362D3E">
      <w:pPr>
        <w:numPr>
          <w:ilvl w:val="0"/>
          <w:numId w:val="9"/>
        </w:numPr>
        <w:ind w:right="136" w:hanging="360"/>
      </w:pPr>
      <w:r>
        <w:t xml:space="preserve">Researched and presented on penalty abatements and wage garnishments </w:t>
      </w:r>
    </w:p>
    <w:p w14:paraId="18971518" w14:textId="77777777" w:rsidR="004C5CE7" w:rsidRDefault="00362D3E">
      <w:pPr>
        <w:numPr>
          <w:ilvl w:val="0"/>
          <w:numId w:val="9"/>
        </w:numPr>
        <w:ind w:right="136" w:hanging="360"/>
      </w:pPr>
      <w:r>
        <w:t xml:space="preserve">Educated clients on future actions to take to be in compliance with the IRS </w:t>
      </w:r>
    </w:p>
    <w:p w14:paraId="7710EC71" w14:textId="77777777" w:rsidR="004C5CE7" w:rsidRDefault="00362D3E">
      <w:pPr>
        <w:numPr>
          <w:ilvl w:val="0"/>
          <w:numId w:val="9"/>
        </w:numPr>
        <w:ind w:right="136" w:hanging="360"/>
      </w:pPr>
      <w:r>
        <w:t xml:space="preserve">Submitted identify theft affidavits to the IRS and California Franchise Tax Board (“CTB”) on client’s behalf </w:t>
      </w:r>
    </w:p>
    <w:p w14:paraId="5F4BAA21" w14:textId="77777777" w:rsidR="004C5CE7" w:rsidRDefault="00362D3E">
      <w:pPr>
        <w:numPr>
          <w:ilvl w:val="0"/>
          <w:numId w:val="9"/>
        </w:numPr>
        <w:ind w:right="136" w:hanging="360"/>
      </w:pPr>
      <w:r>
        <w:t xml:space="preserve">Assisted client with 1040 audit to prove filing status and Earned Income Tax Credit eligibility </w:t>
      </w:r>
    </w:p>
    <w:p w14:paraId="74CA9039" w14:textId="77777777" w:rsidR="004C5CE7" w:rsidRDefault="00362D3E">
      <w:pPr>
        <w:numPr>
          <w:ilvl w:val="0"/>
          <w:numId w:val="9"/>
        </w:numPr>
        <w:ind w:right="136" w:hanging="360"/>
      </w:pPr>
      <w:r>
        <w:t xml:space="preserve">Interviewed clients and assisted peers in the clinic with their cases </w:t>
      </w:r>
    </w:p>
    <w:p w14:paraId="1A0BCB8D" w14:textId="77777777" w:rsidR="004C5CE7" w:rsidRDefault="00362D3E">
      <w:pPr>
        <w:numPr>
          <w:ilvl w:val="0"/>
          <w:numId w:val="9"/>
        </w:numPr>
        <w:ind w:right="136" w:hanging="360"/>
      </w:pPr>
      <w:r>
        <w:t xml:space="preserve">Completed two successful Offer in Compromises for clients </w:t>
      </w:r>
    </w:p>
    <w:p w14:paraId="518CA8FA" w14:textId="77777777" w:rsidR="004C5CE7" w:rsidRDefault="00362D3E">
      <w:pPr>
        <w:numPr>
          <w:ilvl w:val="0"/>
          <w:numId w:val="9"/>
        </w:numPr>
        <w:ind w:right="136" w:hanging="360"/>
      </w:pPr>
      <w:r>
        <w:t xml:space="preserve">Completed clients state and federal taxes on ATX Professional Tax Software for Accountants </w:t>
      </w:r>
    </w:p>
    <w:p w14:paraId="1C3B66F9" w14:textId="77777777" w:rsidR="004C5CE7" w:rsidRDefault="00362D3E">
      <w:pPr>
        <w:numPr>
          <w:ilvl w:val="0"/>
          <w:numId w:val="9"/>
        </w:numPr>
        <w:spacing w:after="30"/>
        <w:ind w:right="136" w:hanging="360"/>
      </w:pPr>
      <w:r>
        <w:t xml:space="preserve">Prepared case plans for all clients using a client-centered approach </w:t>
      </w:r>
    </w:p>
    <w:p w14:paraId="2DEA245E" w14:textId="77777777" w:rsidR="004C5CE7" w:rsidRDefault="00362D3E">
      <w:pPr>
        <w:spacing w:after="26" w:line="259" w:lineRule="auto"/>
        <w:ind w:left="360" w:firstLine="0"/>
      </w:pPr>
      <w:r>
        <w:t xml:space="preserve"> </w:t>
      </w:r>
    </w:p>
    <w:p w14:paraId="0A81EFAF" w14:textId="77777777" w:rsidR="004C5CE7" w:rsidRDefault="00362D3E">
      <w:pPr>
        <w:spacing w:after="22"/>
        <w:ind w:left="9" w:right="136"/>
      </w:pPr>
      <w:proofErr w:type="spellStart"/>
      <w:r>
        <w:t>Bismark</w:t>
      </w:r>
      <w:proofErr w:type="spellEnd"/>
      <w:r>
        <w:t xml:space="preserve"> Tax Inc., Los Angeles, CA </w:t>
      </w:r>
    </w:p>
    <w:p w14:paraId="35D4D5A1" w14:textId="77777777" w:rsidR="004C5CE7" w:rsidRDefault="00362D3E">
      <w:pPr>
        <w:ind w:left="9" w:right="136"/>
      </w:pPr>
      <w:r>
        <w:t xml:space="preserve">Law Clerk, January 2017 – April 2017 </w:t>
      </w:r>
    </w:p>
    <w:p w14:paraId="41145F26" w14:textId="77777777" w:rsidR="004C5CE7" w:rsidRDefault="00362D3E">
      <w:pPr>
        <w:numPr>
          <w:ilvl w:val="0"/>
          <w:numId w:val="9"/>
        </w:numPr>
        <w:ind w:right="136" w:hanging="360"/>
      </w:pPr>
      <w:r>
        <w:t xml:space="preserve">Represented clients in audits with the IRS, FTB, and the California State Board of Equalization to provide advice and recommendations on how to settle debt </w:t>
      </w:r>
    </w:p>
    <w:p w14:paraId="45931098" w14:textId="77777777" w:rsidR="004C5CE7" w:rsidRDefault="00362D3E">
      <w:pPr>
        <w:numPr>
          <w:ilvl w:val="0"/>
          <w:numId w:val="9"/>
        </w:numPr>
        <w:ind w:right="136" w:hanging="360"/>
      </w:pPr>
      <w:r>
        <w:t xml:space="preserve">Secured Currently Non-Collectible Status for multiple clients owing significant sums to the IRS </w:t>
      </w:r>
    </w:p>
    <w:p w14:paraId="35F05E40" w14:textId="77777777" w:rsidR="004C5CE7" w:rsidRDefault="00362D3E">
      <w:pPr>
        <w:numPr>
          <w:ilvl w:val="0"/>
          <w:numId w:val="9"/>
        </w:numPr>
        <w:ind w:right="136" w:hanging="360"/>
      </w:pPr>
      <w:r>
        <w:t xml:space="preserve">Conducted compliance calls on behalf of clients to the IRS and FTB </w:t>
      </w:r>
    </w:p>
    <w:p w14:paraId="615C9E95" w14:textId="77777777" w:rsidR="004C5CE7" w:rsidRDefault="00362D3E">
      <w:pPr>
        <w:numPr>
          <w:ilvl w:val="0"/>
          <w:numId w:val="9"/>
        </w:numPr>
        <w:spacing w:after="282"/>
        <w:ind w:right="136" w:hanging="360"/>
      </w:pPr>
      <w:r>
        <w:t xml:space="preserve">Ordered wage and income transcripts and account transcripts from the IRS on clients’ behalf </w:t>
      </w:r>
    </w:p>
    <w:p w14:paraId="393C9218" w14:textId="77777777" w:rsidR="004C5CE7" w:rsidRDefault="00362D3E">
      <w:pPr>
        <w:pStyle w:val="Heading1"/>
        <w:spacing w:after="0"/>
        <w:ind w:left="-5" w:right="0"/>
      </w:pPr>
      <w:r>
        <w:t xml:space="preserve">The Law Offices of Judith L. Wood, Los Angeles, CA </w:t>
      </w:r>
    </w:p>
    <w:p w14:paraId="63BD85FF" w14:textId="77777777" w:rsidR="004C5CE7" w:rsidRDefault="00362D3E">
      <w:pPr>
        <w:spacing w:after="31"/>
        <w:ind w:left="9" w:right="136"/>
      </w:pPr>
      <w:r>
        <w:t xml:space="preserve">Law Clerk, May 2015 – August 2015; August 2016 – September 2016; August 2015 – November 2015 </w:t>
      </w:r>
    </w:p>
    <w:p w14:paraId="78CA7B53" w14:textId="77777777" w:rsidR="004C5CE7" w:rsidRDefault="00362D3E">
      <w:pPr>
        <w:numPr>
          <w:ilvl w:val="0"/>
          <w:numId w:val="10"/>
        </w:numPr>
        <w:ind w:right="136" w:hanging="360"/>
      </w:pPr>
      <w:r>
        <w:t xml:space="preserve">Assessed clients’ files and researched the immigration statutes to determine the best form of relief to seek on behalf of the clients </w:t>
      </w:r>
    </w:p>
    <w:p w14:paraId="0AEA0A61" w14:textId="77777777" w:rsidR="004C5CE7" w:rsidRDefault="00362D3E">
      <w:pPr>
        <w:ind w:left="370" w:right="136"/>
      </w:pPr>
      <w:r>
        <w:t xml:space="preserve">Researched and drafted an Opening Brief for the Ninth Circuit Court of Appeals for an asylum and convention against torture case </w:t>
      </w:r>
    </w:p>
    <w:p w14:paraId="4F9CDC04" w14:textId="77777777" w:rsidR="004C5CE7" w:rsidRDefault="00362D3E">
      <w:pPr>
        <w:numPr>
          <w:ilvl w:val="0"/>
          <w:numId w:val="10"/>
        </w:numPr>
        <w:ind w:right="136" w:hanging="360"/>
      </w:pPr>
      <w:r>
        <w:t xml:space="preserve">Researched and drafted Ninth Circuit Bill of Costs and Motion for Attorney Fees </w:t>
      </w:r>
    </w:p>
    <w:p w14:paraId="4FB168CF" w14:textId="77777777" w:rsidR="004C5CE7" w:rsidRDefault="00362D3E">
      <w:pPr>
        <w:numPr>
          <w:ilvl w:val="0"/>
          <w:numId w:val="10"/>
        </w:numPr>
        <w:ind w:right="136" w:hanging="360"/>
      </w:pPr>
      <w:r>
        <w:t xml:space="preserve">Drafted a successful brief allowing a client to apply for asylum after a year due to exceptional circumstances </w:t>
      </w:r>
    </w:p>
    <w:p w14:paraId="640EA17E" w14:textId="77777777" w:rsidR="004C5CE7" w:rsidRDefault="00362D3E">
      <w:pPr>
        <w:numPr>
          <w:ilvl w:val="0"/>
          <w:numId w:val="10"/>
        </w:numPr>
        <w:ind w:right="136" w:hanging="360"/>
      </w:pPr>
      <w:r>
        <w:t xml:space="preserve">Drafted and completed a successful brief for a client in removal proceedings, motions to reopen for asylum cases, and applications for asylum </w:t>
      </w:r>
    </w:p>
    <w:p w14:paraId="205645E1" w14:textId="77777777" w:rsidR="004C5CE7" w:rsidRDefault="00362D3E">
      <w:pPr>
        <w:numPr>
          <w:ilvl w:val="0"/>
          <w:numId w:val="10"/>
        </w:numPr>
        <w:spacing w:after="284"/>
        <w:ind w:right="136" w:hanging="360"/>
      </w:pPr>
      <w:r>
        <w:t xml:space="preserve">Interviewed clients, prepared declarations and witness lists </w:t>
      </w:r>
    </w:p>
    <w:p w14:paraId="791E24E0" w14:textId="77777777" w:rsidR="004C5CE7" w:rsidRDefault="00362D3E">
      <w:pPr>
        <w:pStyle w:val="Heading1"/>
        <w:spacing w:after="0"/>
        <w:ind w:left="-5" w:right="0"/>
      </w:pPr>
      <w:r>
        <w:t xml:space="preserve">Pepperdine Legal Aid Clinic, Los Angeles, CA </w:t>
      </w:r>
    </w:p>
    <w:p w14:paraId="147990E6" w14:textId="77777777" w:rsidR="004C5CE7" w:rsidRDefault="00362D3E">
      <w:pPr>
        <w:ind w:left="9" w:right="136"/>
      </w:pPr>
      <w:r>
        <w:t xml:space="preserve">Student Intern, January 2016 – May 2016 </w:t>
      </w:r>
    </w:p>
    <w:p w14:paraId="16B89436" w14:textId="77777777" w:rsidR="004C5CE7" w:rsidRDefault="00362D3E">
      <w:pPr>
        <w:numPr>
          <w:ilvl w:val="0"/>
          <w:numId w:val="11"/>
        </w:numPr>
        <w:ind w:right="136" w:hanging="360"/>
      </w:pPr>
      <w:r>
        <w:t xml:space="preserve">Provided legal services to homeless clients on Skid Row in downtown Los Angeles, including examining criminal histories to determine if expungement is appropriate and performing basic tax assistance </w:t>
      </w:r>
    </w:p>
    <w:p w14:paraId="421A8820" w14:textId="77777777" w:rsidR="004C5CE7" w:rsidRDefault="00362D3E">
      <w:pPr>
        <w:numPr>
          <w:ilvl w:val="0"/>
          <w:numId w:val="11"/>
        </w:numPr>
        <w:ind w:right="136" w:hanging="360"/>
      </w:pPr>
      <w:r>
        <w:t xml:space="preserve">Wrote a trial brief for a client requesting full legal custody of child </w:t>
      </w:r>
    </w:p>
    <w:p w14:paraId="0EE5096C" w14:textId="77777777" w:rsidR="004C5CE7" w:rsidRDefault="00362D3E">
      <w:pPr>
        <w:numPr>
          <w:ilvl w:val="0"/>
          <w:numId w:val="11"/>
        </w:numPr>
        <w:spacing w:after="311"/>
        <w:ind w:right="136" w:hanging="360"/>
      </w:pPr>
      <w:r>
        <w:t xml:space="preserve">Interviewed clients for visitation, custody, and naturalization cases </w:t>
      </w:r>
    </w:p>
    <w:p w14:paraId="03A726E4" w14:textId="77777777" w:rsidR="004C5CE7" w:rsidRDefault="00362D3E">
      <w:pPr>
        <w:pStyle w:val="Heading1"/>
        <w:ind w:left="-5" w:right="0"/>
      </w:pPr>
      <w:r>
        <w:t xml:space="preserve">Pepperdine Special Education Advocacy Clinic, Malibu, CA </w:t>
      </w:r>
    </w:p>
    <w:p w14:paraId="3E8BA436" w14:textId="77777777" w:rsidR="004C5CE7" w:rsidRDefault="00362D3E">
      <w:pPr>
        <w:ind w:left="9" w:right="136"/>
      </w:pPr>
      <w:r>
        <w:t xml:space="preserve">Student Intern, August 2015 – December 2015 </w:t>
      </w:r>
    </w:p>
    <w:p w14:paraId="0E278BFA" w14:textId="77777777" w:rsidR="004C5CE7" w:rsidRDefault="00362D3E">
      <w:pPr>
        <w:numPr>
          <w:ilvl w:val="0"/>
          <w:numId w:val="12"/>
        </w:numPr>
        <w:ind w:right="136" w:hanging="360"/>
      </w:pPr>
      <w:r>
        <w:t xml:space="preserve">Drafted memorandum in support of student receiving appropriate accommodations, such as additional time on tests and access to a one-on-one learning aide </w:t>
      </w:r>
    </w:p>
    <w:p w14:paraId="1E31BFED" w14:textId="77777777" w:rsidR="004C5CE7" w:rsidRDefault="00362D3E">
      <w:pPr>
        <w:numPr>
          <w:ilvl w:val="0"/>
          <w:numId w:val="12"/>
        </w:numPr>
        <w:spacing w:after="281"/>
        <w:ind w:right="136" w:hanging="360"/>
      </w:pPr>
      <w:r>
        <w:lastRenderedPageBreak/>
        <w:t xml:space="preserve">Interviewed clients and drafted timelines of relevant events as part of case preparation </w:t>
      </w:r>
    </w:p>
    <w:p w14:paraId="759CB339" w14:textId="77777777" w:rsidR="004C5CE7" w:rsidRDefault="00362D3E">
      <w:pPr>
        <w:spacing w:after="24"/>
        <w:ind w:left="9" w:right="136"/>
      </w:pPr>
      <w:proofErr w:type="spellStart"/>
      <w:r>
        <w:t>Empowertech</w:t>
      </w:r>
      <w:proofErr w:type="spellEnd"/>
      <w:r>
        <w:t xml:space="preserve">, Los Angeles, CA </w:t>
      </w:r>
    </w:p>
    <w:p w14:paraId="17948087" w14:textId="77777777" w:rsidR="004C5CE7" w:rsidRDefault="00362D3E">
      <w:pPr>
        <w:spacing w:after="31"/>
        <w:ind w:left="9" w:right="136"/>
      </w:pPr>
      <w:r>
        <w:t xml:space="preserve">Tutor, September 2010 – May 2013 </w:t>
      </w:r>
    </w:p>
    <w:p w14:paraId="37138765" w14:textId="77777777" w:rsidR="004C5CE7" w:rsidRDefault="00362D3E">
      <w:pPr>
        <w:numPr>
          <w:ilvl w:val="0"/>
          <w:numId w:val="12"/>
        </w:numPr>
        <w:ind w:right="136" w:hanging="360"/>
      </w:pPr>
      <w:r>
        <w:t xml:space="preserve">Provided people with physical and developmental disabilities with education and training to lead independent and productive lives utilizing assistive technology </w:t>
      </w:r>
    </w:p>
    <w:p w14:paraId="033E0B0E" w14:textId="77777777" w:rsidR="004C5CE7" w:rsidRDefault="00362D3E">
      <w:pPr>
        <w:numPr>
          <w:ilvl w:val="0"/>
          <w:numId w:val="12"/>
        </w:numPr>
        <w:ind w:right="136" w:hanging="360"/>
      </w:pPr>
      <w:r>
        <w:t xml:space="preserve">Conceptualized, drafted, and finalized student curriculum </w:t>
      </w:r>
    </w:p>
    <w:p w14:paraId="7E3AD7FF" w14:textId="77777777" w:rsidR="004C5CE7" w:rsidRDefault="00362D3E">
      <w:pPr>
        <w:numPr>
          <w:ilvl w:val="0"/>
          <w:numId w:val="12"/>
        </w:numPr>
        <w:ind w:right="136" w:hanging="360"/>
      </w:pPr>
      <w:r>
        <w:t xml:space="preserve">Assisted and advised students in the completion of curriculum, individualized job search plans, and college applications </w:t>
      </w:r>
    </w:p>
    <w:p w14:paraId="327D4F85" w14:textId="77777777" w:rsidR="004C5CE7" w:rsidRDefault="00362D3E">
      <w:pPr>
        <w:numPr>
          <w:ilvl w:val="0"/>
          <w:numId w:val="12"/>
        </w:numPr>
        <w:ind w:right="136" w:hanging="360"/>
      </w:pPr>
      <w:r>
        <w:t xml:space="preserve">Taught students to use the internet and create email address and social media accounts </w:t>
      </w:r>
    </w:p>
    <w:p w14:paraId="0C6071DE" w14:textId="77777777" w:rsidR="004C5CE7" w:rsidRDefault="00362D3E">
      <w:pPr>
        <w:numPr>
          <w:ilvl w:val="0"/>
          <w:numId w:val="12"/>
        </w:numPr>
        <w:ind w:right="136" w:hanging="360"/>
      </w:pPr>
      <w:r>
        <w:t xml:space="preserve">Organized, updated, and improved filing system that included students’ confidential information </w:t>
      </w:r>
    </w:p>
    <w:p w14:paraId="6AFD0F3D" w14:textId="77777777" w:rsidR="004C5CE7" w:rsidRDefault="00362D3E">
      <w:pPr>
        <w:numPr>
          <w:ilvl w:val="0"/>
          <w:numId w:val="12"/>
        </w:numPr>
        <w:spacing w:after="277"/>
        <w:ind w:right="136" w:hanging="360"/>
      </w:pPr>
      <w:r>
        <w:t xml:space="preserve">Analyzed scheduling issues, created solutions, and achieved supervisor approval </w:t>
      </w:r>
    </w:p>
    <w:p w14:paraId="093E7CD7" w14:textId="77777777" w:rsidR="004C5CE7" w:rsidRDefault="00362D3E">
      <w:pPr>
        <w:spacing w:after="1" w:line="259" w:lineRule="auto"/>
        <w:ind w:left="0" w:firstLine="0"/>
      </w:pPr>
      <w:r>
        <w:t xml:space="preserve"> </w:t>
      </w:r>
    </w:p>
    <w:p w14:paraId="3D480A50" w14:textId="77777777" w:rsidR="004C5CE7" w:rsidRDefault="00362D3E">
      <w:pPr>
        <w:pStyle w:val="Heading1"/>
        <w:ind w:left="-5" w:right="0"/>
      </w:pPr>
      <w:r>
        <w:t xml:space="preserve">TEACHING AND RESEARCH INTERESTS </w:t>
      </w:r>
    </w:p>
    <w:p w14:paraId="0FC08079" w14:textId="77777777" w:rsidR="004C5CE7" w:rsidRDefault="00362D3E">
      <w:pPr>
        <w:spacing w:after="131" w:line="259" w:lineRule="auto"/>
        <w:ind w:left="0" w:firstLine="0"/>
        <w:jc w:val="right"/>
      </w:pPr>
      <w:r>
        <w:rPr>
          <w:noProof/>
        </w:rPr>
        <w:drawing>
          <wp:inline distT="0" distB="0" distL="0" distR="0" wp14:anchorId="415CBB97" wp14:editId="1D956E1E">
            <wp:extent cx="7086600" cy="10668"/>
            <wp:effectExtent l="0" t="0" r="0" b="0"/>
            <wp:docPr id="381" name="Picture 38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7"/>
                    <a:stretch>
                      <a:fillRect/>
                    </a:stretch>
                  </pic:blipFill>
                  <pic:spPr>
                    <a:xfrm>
                      <a:off x="0" y="0"/>
                      <a:ext cx="7086600" cy="10668"/>
                    </a:xfrm>
                    <a:prstGeom prst="rect">
                      <a:avLst/>
                    </a:prstGeom>
                  </pic:spPr>
                </pic:pic>
              </a:graphicData>
            </a:graphic>
          </wp:inline>
        </w:drawing>
      </w:r>
      <w:r>
        <w:t xml:space="preserve"> </w:t>
      </w:r>
    </w:p>
    <w:p w14:paraId="670D5A87" w14:textId="77777777" w:rsidR="004C5CE7" w:rsidRDefault="00362D3E">
      <w:pPr>
        <w:numPr>
          <w:ilvl w:val="0"/>
          <w:numId w:val="13"/>
        </w:numPr>
        <w:ind w:right="136" w:hanging="360"/>
      </w:pPr>
      <w:r>
        <w:t xml:space="preserve">Teaching: Federal income tax for individuals and tax policy  </w:t>
      </w:r>
    </w:p>
    <w:p w14:paraId="0656CC35" w14:textId="77777777" w:rsidR="004C5CE7" w:rsidRDefault="00362D3E" w:rsidP="001F6D95">
      <w:pPr>
        <w:numPr>
          <w:ilvl w:val="0"/>
          <w:numId w:val="13"/>
        </w:numPr>
        <w:ind w:right="136" w:hanging="360"/>
      </w:pPr>
      <w:r>
        <w:t xml:space="preserve">Research Interests: International tax, generational wealth, social justice, economic justice, property transactions, and alternative investment vehicles </w:t>
      </w:r>
    </w:p>
    <w:p w14:paraId="4AE4B497" w14:textId="77777777" w:rsidR="001F6D95" w:rsidRDefault="001F6D95" w:rsidP="001F6D95">
      <w:pPr>
        <w:ind w:right="136"/>
      </w:pPr>
    </w:p>
    <w:p w14:paraId="42F0EC8E" w14:textId="77777777" w:rsidR="001F6D95" w:rsidRDefault="001F6D95" w:rsidP="001F6D95">
      <w:pPr>
        <w:pStyle w:val="Heading1"/>
        <w:ind w:left="-5" w:right="0"/>
      </w:pPr>
      <w:r>
        <w:t xml:space="preserve">COMMUNITY ACTIVITIES </w:t>
      </w:r>
    </w:p>
    <w:p w14:paraId="2FAFEC69" w14:textId="77777777" w:rsidR="001F6D95" w:rsidRDefault="001F6D95" w:rsidP="001F6D95">
      <w:pPr>
        <w:spacing w:after="131" w:line="259" w:lineRule="auto"/>
        <w:ind w:left="0" w:firstLine="0"/>
        <w:jc w:val="right"/>
      </w:pPr>
      <w:r>
        <w:rPr>
          <w:noProof/>
        </w:rPr>
        <w:drawing>
          <wp:inline distT="0" distB="0" distL="0" distR="0" wp14:anchorId="08AE3BB6" wp14:editId="1F355B2F">
            <wp:extent cx="7086600" cy="1066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81" name="Picture 381"/>
                    <pic:cNvPicPr/>
                  </pic:nvPicPr>
                  <pic:blipFill>
                    <a:blip r:embed="rId7"/>
                    <a:stretch>
                      <a:fillRect/>
                    </a:stretch>
                  </pic:blipFill>
                  <pic:spPr>
                    <a:xfrm>
                      <a:off x="0" y="0"/>
                      <a:ext cx="7086600" cy="10668"/>
                    </a:xfrm>
                    <a:prstGeom prst="rect">
                      <a:avLst/>
                    </a:prstGeom>
                  </pic:spPr>
                </pic:pic>
              </a:graphicData>
            </a:graphic>
          </wp:inline>
        </w:drawing>
      </w:r>
      <w:r>
        <w:t xml:space="preserve"> </w:t>
      </w:r>
    </w:p>
    <w:p w14:paraId="0B0D5668" w14:textId="77777777" w:rsidR="001F6D95" w:rsidRDefault="001F6D95" w:rsidP="001F6D95">
      <w:pPr>
        <w:numPr>
          <w:ilvl w:val="0"/>
          <w:numId w:val="13"/>
        </w:numPr>
        <w:ind w:right="136" w:hanging="360"/>
      </w:pPr>
      <w:r>
        <w:t>Director, Social Justice Ministry – Normandie Church of Christ, January 1, 2021</w:t>
      </w:r>
    </w:p>
    <w:p w14:paraId="19B89A97" w14:textId="77777777" w:rsidR="001F6D95" w:rsidRDefault="001F6D95" w:rsidP="001F6D95">
      <w:pPr>
        <w:ind w:left="0" w:right="136" w:firstLine="0"/>
      </w:pPr>
    </w:p>
    <w:p w14:paraId="5A0F5F48" w14:textId="77777777" w:rsidR="001F6D95" w:rsidRDefault="001F6D95" w:rsidP="001F6D95">
      <w:pPr>
        <w:pStyle w:val="Heading1"/>
        <w:ind w:left="-5" w:right="0"/>
      </w:pPr>
      <w:r>
        <w:t xml:space="preserve">PROFESSIONAL AFFILIATIONS </w:t>
      </w:r>
    </w:p>
    <w:p w14:paraId="1AC7317D" w14:textId="77777777" w:rsidR="001F6D95" w:rsidRDefault="001F6D95" w:rsidP="001F6D95">
      <w:pPr>
        <w:spacing w:after="113" w:line="259" w:lineRule="auto"/>
        <w:ind w:left="0" w:firstLine="0"/>
        <w:jc w:val="right"/>
      </w:pPr>
      <w:r>
        <w:rPr>
          <w:noProof/>
        </w:rPr>
        <w:drawing>
          <wp:inline distT="0" distB="0" distL="0" distR="0" wp14:anchorId="5CF7D80A" wp14:editId="2B27D9CA">
            <wp:extent cx="7086600" cy="10668"/>
            <wp:effectExtent l="0" t="0" r="0" b="0"/>
            <wp:docPr id="415" name="Picture 415"/>
            <wp:cNvGraphicFramePr/>
            <a:graphic xmlns:a="http://schemas.openxmlformats.org/drawingml/2006/main">
              <a:graphicData uri="http://schemas.openxmlformats.org/drawingml/2006/picture">
                <pic:pic xmlns:pic="http://schemas.openxmlformats.org/drawingml/2006/picture">
                  <pic:nvPicPr>
                    <pic:cNvPr id="415" name="Picture 415"/>
                    <pic:cNvPicPr/>
                  </pic:nvPicPr>
                  <pic:blipFill>
                    <a:blip r:embed="rId7"/>
                    <a:stretch>
                      <a:fillRect/>
                    </a:stretch>
                  </pic:blipFill>
                  <pic:spPr>
                    <a:xfrm>
                      <a:off x="0" y="0"/>
                      <a:ext cx="7086600" cy="10668"/>
                    </a:xfrm>
                    <a:prstGeom prst="rect">
                      <a:avLst/>
                    </a:prstGeom>
                  </pic:spPr>
                </pic:pic>
              </a:graphicData>
            </a:graphic>
          </wp:inline>
        </w:drawing>
      </w:r>
      <w:r>
        <w:t xml:space="preserve"> </w:t>
      </w:r>
    </w:p>
    <w:p w14:paraId="66C24433" w14:textId="77777777" w:rsidR="001F6D95" w:rsidRDefault="001F6D95" w:rsidP="001F6D95">
      <w:pPr>
        <w:numPr>
          <w:ilvl w:val="0"/>
          <w:numId w:val="14"/>
        </w:numPr>
        <w:ind w:right="136" w:hanging="360"/>
      </w:pPr>
      <w:r>
        <w:t xml:space="preserve">Pepperdine Deans Council, Student Life Committee Member </w:t>
      </w:r>
    </w:p>
    <w:p w14:paraId="45BF56C8" w14:textId="77777777" w:rsidR="001F6D95" w:rsidRDefault="001F6D95" w:rsidP="001F6D95">
      <w:pPr>
        <w:numPr>
          <w:ilvl w:val="0"/>
          <w:numId w:val="14"/>
        </w:numPr>
        <w:spacing w:after="280"/>
        <w:ind w:right="136" w:hanging="360"/>
      </w:pPr>
      <w:r>
        <w:t xml:space="preserve">American Bar Association Tax Section, Member </w:t>
      </w:r>
    </w:p>
    <w:p w14:paraId="587112F7" w14:textId="77777777" w:rsidR="001F6D95" w:rsidRDefault="001F6D95" w:rsidP="001F6D95">
      <w:pPr>
        <w:pStyle w:val="Heading1"/>
        <w:ind w:left="-5" w:right="0"/>
      </w:pPr>
      <w:r>
        <w:t>BAR ADMISSIONS</w:t>
      </w:r>
    </w:p>
    <w:p w14:paraId="04F1858B" w14:textId="77777777" w:rsidR="001F6D95" w:rsidRDefault="001F6D95" w:rsidP="001F6D95">
      <w:pPr>
        <w:spacing w:after="113" w:line="259" w:lineRule="auto"/>
        <w:ind w:left="0" w:firstLine="0"/>
        <w:jc w:val="right"/>
      </w:pPr>
      <w:r>
        <w:rPr>
          <w:noProof/>
        </w:rPr>
        <w:drawing>
          <wp:inline distT="0" distB="0" distL="0" distR="0" wp14:anchorId="32DAF246" wp14:editId="148D43BF">
            <wp:extent cx="7086600" cy="10668"/>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15" name="Picture 415"/>
                    <pic:cNvPicPr/>
                  </pic:nvPicPr>
                  <pic:blipFill>
                    <a:blip r:embed="rId7"/>
                    <a:stretch>
                      <a:fillRect/>
                    </a:stretch>
                  </pic:blipFill>
                  <pic:spPr>
                    <a:xfrm>
                      <a:off x="0" y="0"/>
                      <a:ext cx="7086600" cy="10668"/>
                    </a:xfrm>
                    <a:prstGeom prst="rect">
                      <a:avLst/>
                    </a:prstGeom>
                  </pic:spPr>
                </pic:pic>
              </a:graphicData>
            </a:graphic>
          </wp:inline>
        </w:drawing>
      </w:r>
      <w:r>
        <w:t xml:space="preserve"> </w:t>
      </w:r>
    </w:p>
    <w:p w14:paraId="409CE9FB" w14:textId="77777777" w:rsidR="001F6D95" w:rsidRDefault="001F6D95" w:rsidP="001F6D95">
      <w:pPr>
        <w:numPr>
          <w:ilvl w:val="0"/>
          <w:numId w:val="14"/>
        </w:numPr>
        <w:ind w:right="136" w:hanging="360"/>
      </w:pPr>
      <w:r>
        <w:t xml:space="preserve">Member of the State Bar of California </w:t>
      </w:r>
    </w:p>
    <w:p w14:paraId="5EC91CC5" w14:textId="77777777" w:rsidR="001F6D95" w:rsidRDefault="001F6D95" w:rsidP="0045391D">
      <w:pPr>
        <w:ind w:left="0" w:right="136" w:firstLine="0"/>
        <w:sectPr w:rsidR="001F6D95">
          <w:headerReference w:type="even" r:id="rId9"/>
          <w:headerReference w:type="default" r:id="rId10"/>
          <w:footerReference w:type="even" r:id="rId11"/>
          <w:footerReference w:type="default" r:id="rId12"/>
          <w:headerReference w:type="first" r:id="rId13"/>
          <w:footerReference w:type="first" r:id="rId14"/>
          <w:pgSz w:w="12240" w:h="15840"/>
          <w:pgMar w:top="692" w:right="449" w:bottom="1532" w:left="562" w:header="720" w:footer="754" w:gutter="0"/>
          <w:cols w:space="720"/>
          <w:titlePg/>
        </w:sectPr>
      </w:pPr>
    </w:p>
    <w:p w14:paraId="6461A28E" w14:textId="77777777" w:rsidR="001F6D95" w:rsidRDefault="001F6D95" w:rsidP="0045391D">
      <w:pPr>
        <w:ind w:left="0" w:right="136" w:firstLine="0"/>
        <w:sectPr w:rsidR="001F6D95">
          <w:headerReference w:type="even" r:id="rId15"/>
          <w:headerReference w:type="default" r:id="rId16"/>
          <w:footerReference w:type="even" r:id="rId17"/>
          <w:footerReference w:type="default" r:id="rId18"/>
          <w:headerReference w:type="first" r:id="rId19"/>
          <w:footerReference w:type="first" r:id="rId20"/>
          <w:pgSz w:w="12240" w:h="15840"/>
          <w:pgMar w:top="692" w:right="449" w:bottom="1532" w:left="562" w:header="720" w:footer="754" w:gutter="0"/>
          <w:cols w:space="720"/>
          <w:titlePg/>
        </w:sectPr>
      </w:pPr>
    </w:p>
    <w:p w14:paraId="10A61E7F" w14:textId="77777777" w:rsidR="004C5CE7" w:rsidRDefault="00362D3E">
      <w:pPr>
        <w:spacing w:after="0" w:line="259" w:lineRule="auto"/>
        <w:ind w:left="0" w:firstLine="0"/>
      </w:pPr>
      <w:r>
        <w:lastRenderedPageBreak/>
        <w:t xml:space="preserve"> </w:t>
      </w:r>
    </w:p>
    <w:sectPr w:rsidR="004C5CE7">
      <w:headerReference w:type="even" r:id="rId21"/>
      <w:headerReference w:type="default" r:id="rId22"/>
      <w:footerReference w:type="even" r:id="rId23"/>
      <w:footerReference w:type="default" r:id="rId24"/>
      <w:headerReference w:type="first" r:id="rId25"/>
      <w:footerReference w:type="first" r:id="rId26"/>
      <w:pgSz w:w="12240" w:h="15840"/>
      <w:pgMar w:top="1440" w:right="449" w:bottom="1440" w:left="562" w:header="72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D784" w14:textId="77777777" w:rsidR="00631AC9" w:rsidRDefault="00631AC9">
      <w:pPr>
        <w:spacing w:after="0" w:line="240" w:lineRule="auto"/>
      </w:pPr>
      <w:r>
        <w:separator/>
      </w:r>
    </w:p>
  </w:endnote>
  <w:endnote w:type="continuationSeparator" w:id="0">
    <w:p w14:paraId="2A7179D8" w14:textId="77777777" w:rsidR="00631AC9" w:rsidRDefault="0063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9490" w14:textId="77777777" w:rsidR="001F6D95" w:rsidRDefault="001F6D95">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56921C92" w14:textId="77777777" w:rsidR="001F6D95" w:rsidRDefault="001F6D95">
    <w:pPr>
      <w:spacing w:after="0" w:line="259" w:lineRule="auto"/>
      <w:ind w:left="0" w:right="43"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97FC" w14:textId="77777777" w:rsidR="001F6D95" w:rsidRDefault="001F6D95">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328173F7" w14:textId="77777777" w:rsidR="001F6D95" w:rsidRDefault="001F6D95">
    <w:pPr>
      <w:spacing w:after="0" w:line="259" w:lineRule="auto"/>
      <w:ind w:left="0" w:right="43"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C9C0" w14:textId="77777777" w:rsidR="001F6D95" w:rsidRDefault="001F6D95">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7A59B12C" w14:textId="77777777" w:rsidR="001F6D95" w:rsidRDefault="001F6D95">
    <w:pPr>
      <w:spacing w:after="0" w:line="259" w:lineRule="auto"/>
      <w:ind w:left="0" w:right="43" w:firstLine="0"/>
      <w:jc w:val="center"/>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6FF37" w14:textId="77777777" w:rsidR="004C5CE7" w:rsidRDefault="00362D3E">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0D59C4F0" w14:textId="77777777" w:rsidR="004C5CE7" w:rsidRDefault="00362D3E">
    <w:pPr>
      <w:spacing w:after="0" w:line="259" w:lineRule="auto"/>
      <w:ind w:left="0" w:right="43" w:firstLine="0"/>
      <w:jc w:val="center"/>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1CFF" w14:textId="77777777" w:rsidR="004C5CE7" w:rsidRDefault="00362D3E">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43363D13" w14:textId="77777777" w:rsidR="004C5CE7" w:rsidRDefault="00362D3E">
    <w:pPr>
      <w:spacing w:after="0" w:line="259" w:lineRule="auto"/>
      <w:ind w:left="0" w:right="43" w:firstLine="0"/>
      <w:jc w:val="center"/>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7F40" w14:textId="77777777" w:rsidR="004C5CE7" w:rsidRDefault="00362D3E">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4319A134" w14:textId="77777777" w:rsidR="004C5CE7" w:rsidRDefault="00362D3E">
    <w:pPr>
      <w:spacing w:after="0" w:line="259" w:lineRule="auto"/>
      <w:ind w:left="0" w:right="43" w:firstLine="0"/>
      <w:jc w:val="center"/>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8998" w14:textId="77777777" w:rsidR="004C5CE7" w:rsidRDefault="00362D3E">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49F681B5" w14:textId="77777777" w:rsidR="004C5CE7" w:rsidRDefault="00362D3E">
    <w:pPr>
      <w:spacing w:after="0" w:line="259" w:lineRule="auto"/>
      <w:ind w:left="0" w:right="43" w:firstLine="0"/>
      <w:jc w:val="center"/>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634F" w14:textId="77777777" w:rsidR="004C5CE7" w:rsidRDefault="00362D3E">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5B158CB6" w14:textId="77777777" w:rsidR="004C5CE7" w:rsidRDefault="00362D3E">
    <w:pPr>
      <w:spacing w:after="0" w:line="259" w:lineRule="auto"/>
      <w:ind w:left="0" w:right="43" w:firstLine="0"/>
      <w:jc w:val="center"/>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6E44" w14:textId="77777777" w:rsidR="004C5CE7" w:rsidRDefault="00362D3E">
    <w:pPr>
      <w:spacing w:after="0" w:line="259" w:lineRule="auto"/>
      <w:ind w:left="0" w:right="150" w:firstLine="0"/>
      <w:jc w:val="center"/>
    </w:pPr>
    <w:r>
      <w:fldChar w:fldCharType="begin"/>
    </w:r>
    <w:r>
      <w:instrText xml:space="preserve"> PAGE   \* MERGEFORMAT </w:instrText>
    </w:r>
    <w:r>
      <w:fldChar w:fldCharType="separate"/>
    </w:r>
    <w:r>
      <w:t>1</w:t>
    </w:r>
    <w:r>
      <w:fldChar w:fldCharType="end"/>
    </w:r>
    <w:r>
      <w:t xml:space="preserve"> </w:t>
    </w:r>
  </w:p>
  <w:p w14:paraId="423BD755" w14:textId="77777777" w:rsidR="004C5CE7" w:rsidRDefault="00362D3E">
    <w:pPr>
      <w:spacing w:after="0" w:line="259" w:lineRule="auto"/>
      <w:ind w:left="0" w:right="43" w:firstLine="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7B133" w14:textId="77777777" w:rsidR="00631AC9" w:rsidRDefault="00631AC9">
      <w:pPr>
        <w:spacing w:after="0" w:line="240" w:lineRule="auto"/>
      </w:pPr>
      <w:r>
        <w:separator/>
      </w:r>
    </w:p>
  </w:footnote>
  <w:footnote w:type="continuationSeparator" w:id="0">
    <w:p w14:paraId="1EA8F073" w14:textId="77777777" w:rsidR="00631AC9" w:rsidRDefault="00631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0858" w14:textId="77777777" w:rsidR="001F6D95" w:rsidRDefault="001F6D95">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63C2" w14:textId="77777777" w:rsidR="001F6D95" w:rsidRDefault="001F6D95">
    <w:pPr>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C20E" w14:textId="77777777" w:rsidR="001F6D95" w:rsidRDefault="001F6D95">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A003" w14:textId="77777777" w:rsidR="004C5CE7" w:rsidRDefault="00362D3E">
    <w:pPr>
      <w:spacing w:after="0" w:line="259" w:lineRule="auto"/>
      <w:ind w:left="0"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7F0F" w14:textId="77777777" w:rsidR="004C5CE7" w:rsidRDefault="004C5CE7">
    <w:pPr>
      <w:spacing w:after="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69CA" w14:textId="77777777" w:rsidR="004C5CE7" w:rsidRDefault="004C5CE7">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30CD" w14:textId="77777777" w:rsidR="004C5CE7" w:rsidRDefault="004C5CE7">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B00C" w14:textId="77777777" w:rsidR="004C5CE7" w:rsidRDefault="004C5CE7">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E55E" w14:textId="77777777" w:rsidR="004C5CE7" w:rsidRDefault="004C5CE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E37"/>
    <w:multiLevelType w:val="hybridMultilevel"/>
    <w:tmpl w:val="B10C9CB4"/>
    <w:lvl w:ilvl="0" w:tplc="0DBAE6F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66BC4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82EA0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026B4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D4322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72A74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B4D99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0AAF3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D805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B11CD6"/>
    <w:multiLevelType w:val="hybridMultilevel"/>
    <w:tmpl w:val="C7F6AB00"/>
    <w:lvl w:ilvl="0" w:tplc="A3022DA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28960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5AF8F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5CE03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160B2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C69E9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EC668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8E9B5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686AE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786EBB"/>
    <w:multiLevelType w:val="hybridMultilevel"/>
    <w:tmpl w:val="9DA2CB9A"/>
    <w:lvl w:ilvl="0" w:tplc="7416C92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30494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BCB6D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940E1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26E8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D2B71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1A35C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54E65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4AA12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8A46191"/>
    <w:multiLevelType w:val="hybridMultilevel"/>
    <w:tmpl w:val="60D098E2"/>
    <w:lvl w:ilvl="0" w:tplc="A572A39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84A42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9E993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696C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7E0B6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A8F59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12D5E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44936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941A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2C5C06"/>
    <w:multiLevelType w:val="hybridMultilevel"/>
    <w:tmpl w:val="25C42D1A"/>
    <w:lvl w:ilvl="0" w:tplc="B760829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66C40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66731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1C8A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4008C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66242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B8DAF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B44AC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96903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D48508D"/>
    <w:multiLevelType w:val="hybridMultilevel"/>
    <w:tmpl w:val="0D9A09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15:restartNumberingAfterBreak="0">
    <w:nsid w:val="369A754C"/>
    <w:multiLevelType w:val="hybridMultilevel"/>
    <w:tmpl w:val="56AC5B82"/>
    <w:lvl w:ilvl="0" w:tplc="E820D96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A2A36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50CF1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82245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F2B4D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EEF36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2087A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EE84C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7AB77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6B77B9"/>
    <w:multiLevelType w:val="hybridMultilevel"/>
    <w:tmpl w:val="7A662D0C"/>
    <w:lvl w:ilvl="0" w:tplc="777898D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8E829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26F61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70B39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38EB4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CEE9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FE4E9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A2D97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CE20C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A893532"/>
    <w:multiLevelType w:val="hybridMultilevel"/>
    <w:tmpl w:val="1A848A2A"/>
    <w:lvl w:ilvl="0" w:tplc="E23CBAF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B081C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F67B4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FC131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C024C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F45FF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E472E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1CF59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160B3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128451A"/>
    <w:multiLevelType w:val="hybridMultilevel"/>
    <w:tmpl w:val="89644478"/>
    <w:lvl w:ilvl="0" w:tplc="3CB42ABA">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64702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4CE4C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FA219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50E78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544D2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9A1C3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E8AE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422EB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5D10BDB"/>
    <w:multiLevelType w:val="hybridMultilevel"/>
    <w:tmpl w:val="0100A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E69F5"/>
    <w:multiLevelType w:val="hybridMultilevel"/>
    <w:tmpl w:val="665C4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983357"/>
    <w:multiLevelType w:val="hybridMultilevel"/>
    <w:tmpl w:val="B038C6EE"/>
    <w:lvl w:ilvl="0" w:tplc="1F266F8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EC6B5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AE981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54AED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727EF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AEA9B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82705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A47CA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96C7B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30B74BD"/>
    <w:multiLevelType w:val="hybridMultilevel"/>
    <w:tmpl w:val="7488FE8C"/>
    <w:lvl w:ilvl="0" w:tplc="02B645D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C2D8A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EC033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1267B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78E0C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521D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5EF22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24ACF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B61EE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1E82FB7"/>
    <w:multiLevelType w:val="hybridMultilevel"/>
    <w:tmpl w:val="7472AA70"/>
    <w:lvl w:ilvl="0" w:tplc="FD2E974E">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8C6E3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469B6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3C27A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3683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84333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FED7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E056E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72C3C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EF7A5E"/>
    <w:multiLevelType w:val="hybridMultilevel"/>
    <w:tmpl w:val="5E1005D2"/>
    <w:lvl w:ilvl="0" w:tplc="C7A81874">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F023B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5028E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DAB5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FA8F2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5823B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D245B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ECFE4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B4E9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CF06836"/>
    <w:multiLevelType w:val="hybridMultilevel"/>
    <w:tmpl w:val="38EC325E"/>
    <w:lvl w:ilvl="0" w:tplc="BE6A5E3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4855D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DC5C8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9C01C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F4A50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BA6DB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A20FF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86E6A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6A096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79907653">
    <w:abstractNumId w:val="1"/>
  </w:num>
  <w:num w:numId="2" w16cid:durableId="1755317572">
    <w:abstractNumId w:val="8"/>
  </w:num>
  <w:num w:numId="3" w16cid:durableId="1828478852">
    <w:abstractNumId w:val="9"/>
  </w:num>
  <w:num w:numId="4" w16cid:durableId="336615158">
    <w:abstractNumId w:val="4"/>
  </w:num>
  <w:num w:numId="5" w16cid:durableId="1071731788">
    <w:abstractNumId w:val="14"/>
  </w:num>
  <w:num w:numId="6" w16cid:durableId="1108163543">
    <w:abstractNumId w:val="3"/>
  </w:num>
  <w:num w:numId="7" w16cid:durableId="1176194154">
    <w:abstractNumId w:val="13"/>
  </w:num>
  <w:num w:numId="8" w16cid:durableId="1155027741">
    <w:abstractNumId w:val="12"/>
  </w:num>
  <w:num w:numId="9" w16cid:durableId="733891591">
    <w:abstractNumId w:val="6"/>
  </w:num>
  <w:num w:numId="10" w16cid:durableId="1242835866">
    <w:abstractNumId w:val="2"/>
  </w:num>
  <w:num w:numId="11" w16cid:durableId="1266957218">
    <w:abstractNumId w:val="16"/>
  </w:num>
  <w:num w:numId="12" w16cid:durableId="1794056216">
    <w:abstractNumId w:val="7"/>
  </w:num>
  <w:num w:numId="13" w16cid:durableId="1106192224">
    <w:abstractNumId w:val="15"/>
  </w:num>
  <w:num w:numId="14" w16cid:durableId="725297780">
    <w:abstractNumId w:val="0"/>
  </w:num>
  <w:num w:numId="15" w16cid:durableId="1362394360">
    <w:abstractNumId w:val="11"/>
  </w:num>
  <w:num w:numId="16" w16cid:durableId="171918003">
    <w:abstractNumId w:val="5"/>
  </w:num>
  <w:num w:numId="17" w16cid:durableId="14504686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CE7"/>
    <w:rsid w:val="000452F2"/>
    <w:rsid w:val="00056FD0"/>
    <w:rsid w:val="000F0238"/>
    <w:rsid w:val="00127EF4"/>
    <w:rsid w:val="00166689"/>
    <w:rsid w:val="001B758A"/>
    <w:rsid w:val="001E3C35"/>
    <w:rsid w:val="001F6D95"/>
    <w:rsid w:val="00293D1D"/>
    <w:rsid w:val="00312088"/>
    <w:rsid w:val="00362D3E"/>
    <w:rsid w:val="0045391D"/>
    <w:rsid w:val="004656DD"/>
    <w:rsid w:val="004C5CE7"/>
    <w:rsid w:val="00631AC9"/>
    <w:rsid w:val="006D2399"/>
    <w:rsid w:val="00802D83"/>
    <w:rsid w:val="008E2029"/>
    <w:rsid w:val="008E37DB"/>
    <w:rsid w:val="009860D6"/>
    <w:rsid w:val="00A175D8"/>
    <w:rsid w:val="00A45E8E"/>
    <w:rsid w:val="00A81381"/>
    <w:rsid w:val="00B44C37"/>
    <w:rsid w:val="00B541AA"/>
    <w:rsid w:val="00B63CBF"/>
    <w:rsid w:val="00B66030"/>
    <w:rsid w:val="00C54A5D"/>
    <w:rsid w:val="00DB1D16"/>
    <w:rsid w:val="00E03C63"/>
    <w:rsid w:val="00F837C2"/>
    <w:rsid w:val="00F95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F83A"/>
  <w15:docId w15:val="{2C90850D-2B7B-4EAF-99DE-BF8E5002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4" w:line="260"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43"/>
      <w:ind w:left="10" w:right="128"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rPr>
  </w:style>
  <w:style w:type="paragraph" w:styleId="ListParagraph">
    <w:name w:val="List Paragraph"/>
    <w:basedOn w:val="Normal"/>
    <w:uiPriority w:val="34"/>
    <w:qFormat/>
    <w:rsid w:val="006D2399"/>
    <w:pPr>
      <w:ind w:left="720"/>
      <w:contextualSpacing/>
    </w:pPr>
  </w:style>
  <w:style w:type="character" w:styleId="Hyperlink">
    <w:name w:val="Hyperlink"/>
    <w:basedOn w:val="DefaultParagraphFont"/>
    <w:uiPriority w:val="99"/>
    <w:unhideWhenUsed/>
    <w:rsid w:val="00C54A5D"/>
    <w:rPr>
      <w:color w:val="0563C1" w:themeColor="hyperlink"/>
      <w:u w:val="single"/>
    </w:rPr>
  </w:style>
  <w:style w:type="character" w:styleId="UnresolvedMention">
    <w:name w:val="Unresolved Mention"/>
    <w:basedOn w:val="DefaultParagraphFont"/>
    <w:uiPriority w:val="99"/>
    <w:semiHidden/>
    <w:unhideWhenUsed/>
    <w:rsid w:val="00C54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44214">
      <w:bodyDiv w:val="1"/>
      <w:marLeft w:val="0"/>
      <w:marRight w:val="0"/>
      <w:marTop w:val="0"/>
      <w:marBottom w:val="0"/>
      <w:divBdr>
        <w:top w:val="none" w:sz="0" w:space="0" w:color="auto"/>
        <w:left w:val="none" w:sz="0" w:space="0" w:color="auto"/>
        <w:bottom w:val="none" w:sz="0" w:space="0" w:color="auto"/>
        <w:right w:val="none" w:sz="0" w:space="0" w:color="auto"/>
      </w:divBdr>
      <w:divsChild>
        <w:div w:id="1651012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211994">
              <w:marLeft w:val="0"/>
              <w:marRight w:val="0"/>
              <w:marTop w:val="0"/>
              <w:marBottom w:val="0"/>
              <w:divBdr>
                <w:top w:val="none" w:sz="0" w:space="0" w:color="auto"/>
                <w:left w:val="none" w:sz="0" w:space="0" w:color="auto"/>
                <w:bottom w:val="none" w:sz="0" w:space="0" w:color="auto"/>
                <w:right w:val="none" w:sz="0" w:space="0" w:color="auto"/>
              </w:divBdr>
              <w:divsChild>
                <w:div w:id="6553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52666">
      <w:bodyDiv w:val="1"/>
      <w:marLeft w:val="0"/>
      <w:marRight w:val="0"/>
      <w:marTop w:val="0"/>
      <w:marBottom w:val="0"/>
      <w:divBdr>
        <w:top w:val="none" w:sz="0" w:space="0" w:color="auto"/>
        <w:left w:val="none" w:sz="0" w:space="0" w:color="auto"/>
        <w:bottom w:val="none" w:sz="0" w:space="0" w:color="auto"/>
        <w:right w:val="none" w:sz="0" w:space="0" w:color="auto"/>
      </w:divBdr>
      <w:divsChild>
        <w:div w:id="532157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744551">
              <w:marLeft w:val="0"/>
              <w:marRight w:val="0"/>
              <w:marTop w:val="0"/>
              <w:marBottom w:val="0"/>
              <w:divBdr>
                <w:top w:val="none" w:sz="0" w:space="0" w:color="auto"/>
                <w:left w:val="none" w:sz="0" w:space="0" w:color="auto"/>
                <w:bottom w:val="none" w:sz="0" w:space="0" w:color="auto"/>
                <w:right w:val="none" w:sz="0" w:space="0" w:color="auto"/>
              </w:divBdr>
              <w:divsChild>
                <w:div w:id="2652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Deanna S. Newton's CV</vt:lpstr>
    </vt:vector>
  </TitlesOfParts>
  <Company>Pepperdine University</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Deanna S. Newton's CV</dc:title>
  <dc:subject/>
  <dc:creator>Newton, Deanna S</dc:creator>
  <cp:keywords/>
  <cp:lastModifiedBy>Newton, Deanna S</cp:lastModifiedBy>
  <cp:revision>2</cp:revision>
  <cp:lastPrinted>2025-05-12T20:12:00Z</cp:lastPrinted>
  <dcterms:created xsi:type="dcterms:W3CDTF">2025-05-12T20:16:00Z</dcterms:created>
  <dcterms:modified xsi:type="dcterms:W3CDTF">2025-05-12T20:16:00Z</dcterms:modified>
</cp:coreProperties>
</file>